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439" w:rsidRPr="005E469F" w:rsidRDefault="00B83439" w:rsidP="00B8343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5E469F">
        <w:rPr>
          <w:rFonts w:ascii="Times New Roman" w:hAnsi="Times New Roman" w:cs="Times New Roman"/>
          <w:sz w:val="28"/>
        </w:rPr>
        <w:t>Приложение 2</w:t>
      </w:r>
    </w:p>
    <w:p w:rsidR="00B83439" w:rsidRPr="005E469F" w:rsidRDefault="00B83439" w:rsidP="00B83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5E469F">
        <w:rPr>
          <w:rFonts w:ascii="Times New Roman" w:hAnsi="Times New Roman" w:cs="Times New Roman"/>
          <w:b/>
          <w:sz w:val="28"/>
        </w:rPr>
        <w:t xml:space="preserve">План работы консультационного пункта </w:t>
      </w:r>
    </w:p>
    <w:p w:rsidR="00B83439" w:rsidRPr="005E469F" w:rsidRDefault="00B83439" w:rsidP="00B8343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469F">
        <w:rPr>
          <w:rFonts w:ascii="Times New Roman" w:hAnsi="Times New Roman" w:cs="Times New Roman"/>
          <w:b/>
          <w:sz w:val="28"/>
        </w:rPr>
        <w:t>на 2022-2023 учебный год</w:t>
      </w:r>
      <w:r w:rsidRPr="005E469F"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3"/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662"/>
        <w:gridCol w:w="5009"/>
        <w:gridCol w:w="1701"/>
        <w:gridCol w:w="3402"/>
      </w:tblGrid>
      <w:tr w:rsidR="00B83439" w:rsidRPr="005E469F" w:rsidTr="00B83439">
        <w:tc>
          <w:tcPr>
            <w:tcW w:w="662" w:type="dxa"/>
          </w:tcPr>
          <w:p w:rsidR="00B83439" w:rsidRPr="005E469F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69F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009" w:type="dxa"/>
          </w:tcPr>
          <w:p w:rsidR="00B83439" w:rsidRPr="005E469F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69F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</w:tcPr>
          <w:p w:rsidR="00B83439" w:rsidRPr="005E469F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69F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402" w:type="dxa"/>
          </w:tcPr>
          <w:p w:rsidR="00B83439" w:rsidRPr="005E469F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469F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B83439" w:rsidTr="00B83439">
        <w:trPr>
          <w:trHeight w:val="980"/>
        </w:trPr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Составление плана работы консультационного пункта, определение времени работы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 xml:space="preserve">Август 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 за работу консультационного пункта</w:t>
            </w:r>
          </w:p>
        </w:tc>
      </w:tr>
      <w:tr w:rsidR="00B83439" w:rsidTr="00B83439">
        <w:trPr>
          <w:trHeight w:val="1083"/>
        </w:trPr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Утверждение годового плана работы консультаци</w:t>
            </w:r>
            <w:r>
              <w:rPr>
                <w:rFonts w:ascii="Times New Roman" w:hAnsi="Times New Roman" w:cs="Times New Roman"/>
                <w:sz w:val="28"/>
              </w:rPr>
              <w:t>онного пункта на 2022-2023</w:t>
            </w:r>
            <w:r w:rsidRPr="008879DC">
              <w:rPr>
                <w:rFonts w:ascii="Times New Roman" w:hAnsi="Times New Roman" w:cs="Times New Roman"/>
                <w:sz w:val="28"/>
              </w:rPr>
              <w:t xml:space="preserve"> учебный год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Сентябрь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Директор 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009" w:type="dxa"/>
          </w:tcPr>
          <w:p w:rsidR="00B83439" w:rsidRPr="008879DC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Информирование родителей (законных представителей) о работе консультационного пункта 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8879DC">
              <w:rPr>
                <w:rFonts w:ascii="Times New Roman" w:hAnsi="Times New Roman" w:cs="Times New Roman"/>
                <w:sz w:val="28"/>
              </w:rPr>
              <w:t>Сентябрь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879DC">
              <w:rPr>
                <w:rFonts w:ascii="Times New Roman" w:hAnsi="Times New Roman" w:cs="Times New Roman"/>
                <w:sz w:val="28"/>
              </w:rPr>
              <w:t>Зам.директора</w:t>
            </w:r>
            <w:proofErr w:type="spellEnd"/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Изучение условий проживания семей, воспитывающих детей дошкольного возраста на дому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</w:rPr>
              <w:t>-</w:t>
            </w:r>
            <w:r w:rsidRPr="008879DC">
              <w:rPr>
                <w:rFonts w:ascii="Times New Roman" w:hAnsi="Times New Roman" w:cs="Times New Roman"/>
                <w:sz w:val="28"/>
              </w:rPr>
              <w:t>октябрь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Социальный педагог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Социализация детей дош</w:t>
            </w:r>
            <w:r>
              <w:rPr>
                <w:rFonts w:ascii="Times New Roman" w:hAnsi="Times New Roman" w:cs="Times New Roman"/>
                <w:sz w:val="28"/>
              </w:rPr>
              <w:t>кольного возраста (анкетирование, беседы с родителями (законными представителями)</w:t>
            </w:r>
            <w:r w:rsidRPr="008879DC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Январь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Возрастные и психофизические особенности детей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Апрель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Педагог-психолог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 xml:space="preserve">Вовлеченность </w:t>
            </w:r>
            <w:r>
              <w:rPr>
                <w:rFonts w:ascii="Times New Roman" w:hAnsi="Times New Roman" w:cs="Times New Roman"/>
                <w:sz w:val="28"/>
              </w:rPr>
              <w:t xml:space="preserve">детей </w:t>
            </w:r>
            <w:r w:rsidRPr="008879DC">
              <w:rPr>
                <w:rFonts w:ascii="Times New Roman" w:hAnsi="Times New Roman" w:cs="Times New Roman"/>
                <w:sz w:val="28"/>
              </w:rPr>
              <w:t>в кружки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 w:rsidRPr="008879DC">
              <w:rPr>
                <w:rFonts w:ascii="Times New Roman" w:hAnsi="Times New Roman" w:cs="Times New Roman"/>
                <w:sz w:val="28"/>
              </w:rPr>
              <w:t>мероприятия школы</w:t>
            </w:r>
            <w:r>
              <w:rPr>
                <w:rFonts w:ascii="Times New Roman" w:hAnsi="Times New Roman" w:cs="Times New Roman"/>
                <w:sz w:val="28"/>
              </w:rPr>
              <w:t>, СДК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Социальный педагог, зам. директора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Оказание помощи семьям в</w:t>
            </w:r>
            <w:r w:rsidRPr="008879DC">
              <w:rPr>
                <w:rFonts w:ascii="Times New Roman" w:hAnsi="Times New Roman" w:cs="Times New Roman"/>
                <w:sz w:val="28"/>
              </w:rPr>
              <w:t xml:space="preserve"> рамка</w:t>
            </w:r>
            <w:r>
              <w:rPr>
                <w:rFonts w:ascii="Times New Roman" w:hAnsi="Times New Roman" w:cs="Times New Roman"/>
                <w:sz w:val="28"/>
              </w:rPr>
              <w:t xml:space="preserve">х акции «Помоги пойти учиться» 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Социальный педагог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Посещение семей (профилактические беседы, консультации)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Один раз в квартал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Социальный педагог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«Новогодний подарок»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Декабрь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Социальный педагог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Индивидуальная работа по запросу родителей</w:t>
            </w:r>
            <w:r>
              <w:rPr>
                <w:rFonts w:ascii="Times New Roman" w:hAnsi="Times New Roman" w:cs="Times New Roman"/>
                <w:sz w:val="28"/>
              </w:rPr>
              <w:t xml:space="preserve"> (законных представителей)</w:t>
            </w:r>
          </w:p>
        </w:tc>
        <w:tc>
          <w:tcPr>
            <w:tcW w:w="1701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Специалисты, </w:t>
            </w:r>
            <w:r w:rsidRPr="008879DC">
              <w:rPr>
                <w:rFonts w:ascii="Times New Roman" w:hAnsi="Times New Roman" w:cs="Times New Roman"/>
                <w:sz w:val="28"/>
              </w:rPr>
              <w:t>педагоги по запросу родителей</w:t>
            </w:r>
          </w:p>
        </w:tc>
      </w:tr>
      <w:tr w:rsidR="00B83439" w:rsidTr="005969C0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5009" w:type="dxa"/>
          </w:tcPr>
          <w:p w:rsidR="00B83439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 xml:space="preserve">Анализ работы консультационного пункта за </w:t>
            </w:r>
            <w:r>
              <w:rPr>
                <w:rFonts w:ascii="Times New Roman" w:hAnsi="Times New Roman" w:cs="Times New Roman"/>
                <w:sz w:val="28"/>
              </w:rPr>
              <w:t xml:space="preserve">2021-2022 учебный </w:t>
            </w:r>
            <w:r w:rsidRPr="008879DC">
              <w:rPr>
                <w:rFonts w:ascii="Times New Roman" w:hAnsi="Times New Roman" w:cs="Times New Roman"/>
                <w:sz w:val="28"/>
              </w:rPr>
              <w:t>год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Май</w:t>
            </w:r>
          </w:p>
        </w:tc>
        <w:tc>
          <w:tcPr>
            <w:tcW w:w="340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Ответственный за работу консультационного пункта</w:t>
            </w:r>
          </w:p>
        </w:tc>
      </w:tr>
      <w:tr w:rsidR="00B83439" w:rsidTr="00B83439">
        <w:tc>
          <w:tcPr>
            <w:tcW w:w="662" w:type="dxa"/>
          </w:tcPr>
          <w:p w:rsidR="00B83439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5009" w:type="dxa"/>
            <w:tcBorders>
              <w:right w:val="single" w:sz="4" w:space="0" w:color="auto"/>
            </w:tcBorders>
          </w:tcPr>
          <w:p w:rsidR="00B83439" w:rsidRPr="008879DC" w:rsidRDefault="00B83439" w:rsidP="00B83439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Диагностическая помощь по запросам родителей (законных представителей)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39" w:rsidRPr="008879DC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8879DC">
              <w:rPr>
                <w:rFonts w:ascii="Times New Roman" w:hAnsi="Times New Roman" w:cs="Times New Roman"/>
                <w:sz w:val="28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439" w:rsidRPr="008879DC" w:rsidRDefault="00B83439" w:rsidP="00B83439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8879DC">
              <w:rPr>
                <w:rFonts w:ascii="Times New Roman" w:hAnsi="Times New Roman" w:cs="Times New Roman"/>
                <w:sz w:val="28"/>
              </w:rPr>
              <w:t>Зам.директора</w:t>
            </w:r>
            <w:proofErr w:type="spellEnd"/>
          </w:p>
        </w:tc>
      </w:tr>
    </w:tbl>
    <w:p w:rsidR="0010767D" w:rsidRDefault="00B83439"/>
    <w:sectPr w:rsidR="0010767D" w:rsidSect="00B834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39"/>
    <w:rsid w:val="002D1F16"/>
    <w:rsid w:val="005566B0"/>
    <w:rsid w:val="00B8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DF76E"/>
  <w15:chartTrackingRefBased/>
  <w15:docId w15:val="{3034ADE1-6BE9-4AAA-9A23-C453ED89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4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3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2022-11-03T08:10:00Z</dcterms:created>
  <dcterms:modified xsi:type="dcterms:W3CDTF">2022-11-03T08:14:00Z</dcterms:modified>
</cp:coreProperties>
</file>