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ind w:right="14" w:firstLine="709"/>
        <w:jc w:val="center"/>
        <w:rPr>
          <w:b/>
          <w:b/>
          <w:spacing w:val="-7"/>
          <w:sz w:val="28"/>
          <w:szCs w:val="28"/>
        </w:rPr>
      </w:pPr>
      <w:r>
        <w:rPr>
          <w:b/>
          <w:spacing w:val="-7"/>
          <w:sz w:val="28"/>
          <w:szCs w:val="28"/>
        </w:rPr>
        <w:t>Аннотация</w:t>
      </w:r>
    </w:p>
    <w:p>
      <w:pPr>
        <w:pStyle w:val="Style23"/>
        <w:bidi w:val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Рабочая программа по информатике в 9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05.03.2004г. №1089 (для 2-11 классов);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2015 г. </w:t>
      </w:r>
    </w:p>
    <w:p>
      <w:pPr>
        <w:pStyle w:val="Normal"/>
        <w:ind w:firstLine="709"/>
        <w:jc w:val="both"/>
        <w:rPr/>
      </w:pPr>
      <w:r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создание условий для социальной адаптации учащихся через использование информационных технологий</w:t>
      </w:r>
      <w:r>
        <w:rPr>
          <w:sz w:val="28"/>
          <w:szCs w:val="28"/>
          <w:shd w:fill="FFFFFF" w:val="clear"/>
        </w:rPr>
        <w:t xml:space="preserve">. 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>
      <w:pPr>
        <w:pStyle w:val="Normal"/>
        <w:ind w:firstLine="709"/>
        <w:jc w:val="both"/>
        <w:rPr/>
      </w:pPr>
      <w:r>
        <w:rPr>
          <w:b/>
          <w:sz w:val="28"/>
          <w:szCs w:val="28"/>
        </w:rPr>
        <w:t>Образовательная-коррекционная:</w:t>
      </w:r>
      <w:r>
        <w:rPr>
          <w:sz w:val="28"/>
          <w:szCs w:val="28"/>
        </w:rPr>
        <w:t xml:space="preserve"> освоение знаний, необходимых для социальной адаптации учащихся;</w:t>
      </w:r>
    </w:p>
    <w:p>
      <w:pPr>
        <w:pStyle w:val="Normal"/>
        <w:ind w:firstLine="709"/>
        <w:jc w:val="both"/>
        <w:rPr/>
      </w:pPr>
      <w:r>
        <w:rPr>
          <w:b/>
          <w:sz w:val="28"/>
          <w:szCs w:val="28"/>
        </w:rPr>
        <w:t>Воспитательная-коррекционная:</w:t>
      </w:r>
      <w:r>
        <w:rPr>
          <w:sz w:val="28"/>
          <w:szCs w:val="28"/>
        </w:rPr>
        <w:t xml:space="preserve"> 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 </w:t>
      </w:r>
    </w:p>
    <w:p>
      <w:pPr>
        <w:pStyle w:val="Normal"/>
        <w:ind w:firstLine="709"/>
        <w:jc w:val="both"/>
        <w:rPr/>
      </w:pPr>
      <w:r>
        <w:rPr>
          <w:b/>
          <w:sz w:val="28"/>
          <w:szCs w:val="28"/>
        </w:rPr>
        <w:t>Коррекционно-развивающая-</w:t>
      </w:r>
      <w:r>
        <w:rPr>
          <w:sz w:val="28"/>
          <w:szCs w:val="28"/>
        </w:rPr>
        <w:t xml:space="preserve"> развитие познавательных интересов, развитие и коррекция познавательной, мыслительной  деятельности, развитие и коррекция эмоционально- волевой сферы на уроках информатики.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Количество часов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учебному плану – 34 часа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Фактически планируется провести – 34 часа</w:t>
      </w:r>
    </w:p>
    <w:p>
      <w:pPr>
        <w:pStyle w:val="Normal"/>
        <w:ind w:firstLine="709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Требования к уровню усвоения знаний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результате изучения информатики и информационных технологий учащиеся должны: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ЗНАТЬ/ПОНИМАТЬ:</w:t>
      </w:r>
    </w:p>
    <w:p>
      <w:pPr>
        <w:pStyle w:val="Normal"/>
        <w:numPr>
          <w:ilvl w:val="0"/>
          <w:numId w:val="1"/>
        </w:numPr>
        <w:ind w:left="108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принцип работы компьютера;</w:t>
      </w:r>
    </w:p>
    <w:p>
      <w:pPr>
        <w:pStyle w:val="Normal"/>
        <w:numPr>
          <w:ilvl w:val="0"/>
          <w:numId w:val="1"/>
        </w:numPr>
        <w:ind w:left="108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виды графической информации, сходства и различия программ, используемых для создания графической информации;</w:t>
      </w:r>
    </w:p>
    <w:p>
      <w:pPr>
        <w:pStyle w:val="Normal"/>
        <w:numPr>
          <w:ilvl w:val="0"/>
          <w:numId w:val="1"/>
        </w:numPr>
        <w:ind w:left="108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и сферу применения компьютерных презентаций;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>
      <w:pPr>
        <w:pStyle w:val="Normal"/>
        <w:numPr>
          <w:ilvl w:val="0"/>
          <w:numId w:val="1"/>
        </w:numPr>
        <w:ind w:left="108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>
      <w:pPr>
        <w:pStyle w:val="Normal"/>
        <w:numPr>
          <w:ilvl w:val="0"/>
          <w:numId w:val="1"/>
        </w:numPr>
        <w:ind w:left="108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создавать информационные объекты, в том числе:</w:t>
      </w:r>
    </w:p>
    <w:p>
      <w:pPr>
        <w:pStyle w:val="Normal"/>
        <w:ind w:left="1080" w:firstLine="709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>создавать рисунка, чертежи, графические представления реального объекта, в частности, в процессе проектирования с использование основных операций графических редакторов, создавать презентации на основе шаблонов;</w:t>
      </w:r>
    </w:p>
    <w:p>
      <w:pPr>
        <w:pStyle w:val="Normal"/>
        <w:numPr>
          <w:ilvl w:val="0"/>
          <w:numId w:val="1"/>
        </w:numPr>
        <w:ind w:left="108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пользоваться персональным компьютером и его периферийным оборудованием (принтером, сканером и др.); </w:t>
      </w:r>
    </w:p>
    <w:p>
      <w:pPr>
        <w:pStyle w:val="Normal"/>
        <w:numPr>
          <w:ilvl w:val="0"/>
          <w:numId w:val="1"/>
        </w:numPr>
        <w:ind w:left="108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следовать требованиям техники безопасности, гигиены.</w:t>
      </w:r>
    </w:p>
    <w:p>
      <w:pPr>
        <w:pStyle w:val="Normal"/>
        <w:ind w:left="720"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sectPr>
      <w:type w:val="nextPage"/>
      <w:pgSz w:w="11906" w:h="16838"/>
      <w:pgMar w:left="851" w:right="850" w:header="0" w:top="568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Wingdings">
    <w:charset w:val="02"/>
    <w:family w:val="auto"/>
    <w:pitch w:val="variable"/>
  </w:font>
  <w:font w:name="Courier New">
    <w:charset w:val="cc"/>
    <w:family w:val="modern"/>
    <w:pitch w:val="default"/>
  </w:font>
  <w:font w:name="Calibri">
    <w:charset w:val="cc"/>
    <w:family w:val="swiss"/>
    <w:pitch w:val="variable"/>
  </w:font>
  <w:font w:name="Tahoma">
    <w:charset w:val="cc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"/>
      <w:lvlJc w:val="left"/>
      <w:pPr>
        <w:tabs>
          <w:tab w:val="num" w:pos="708"/>
        </w:tabs>
        <w:ind w:left="10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Wingdings" w:hAnsi="Wingdings" w:cs="Wingdings"/>
      <w:b w:val="false"/>
      <w:i w:val="false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3z4">
    <w:name w:val="WW8Num3z4"/>
    <w:qFormat/>
    <w:rPr>
      <w:rFonts w:ascii="Courier New" w:hAnsi="Courier New" w:cs="Courier New"/>
    </w:rPr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>
      <w:rFonts w:ascii="Wingdings" w:hAnsi="Wingdings" w:cs="Wingdings"/>
      <w:b w:val="false"/>
      <w:i w:val="false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Style14">
    <w:name w:val="Основной шрифт абзаца"/>
    <w:qFormat/>
    <w:rPr/>
  </w:style>
  <w:style w:type="character" w:styleId="Style15">
    <w:name w:val="Без интервала Знак"/>
    <w:qFormat/>
    <w:rPr>
      <w:rFonts w:ascii="Calibri" w:hAnsi="Calibri" w:cs="Calibri"/>
      <w:sz w:val="22"/>
      <w:szCs w:val="22"/>
      <w:lang w:bidi="ar-SA"/>
    </w:rPr>
  </w:style>
  <w:style w:type="character" w:styleId="Style16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autoSpaceDE w:val="false"/>
      <w:jc w:val="center"/>
    </w:pPr>
    <w:rPr>
      <w:b/>
      <w:bCs/>
      <w:sz w:val="28"/>
      <w:szCs w:val="28"/>
    </w:rPr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Style22">
    <w:name w:val="Абзац списка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</w:rPr>
  </w:style>
  <w:style w:type="paragraph" w:styleId="Style23">
    <w:name w:val="Без интервала"/>
    <w:qFormat/>
    <w:pPr>
      <w:widowControl/>
      <w:bidi w:val="0"/>
    </w:pPr>
    <w:rPr>
      <w:rFonts w:ascii="Calibri" w:hAnsi="Calibri" w:eastAsia="Times New Roman" w:cs="Calibri"/>
      <w:color w:val="auto"/>
      <w:sz w:val="22"/>
      <w:szCs w:val="22"/>
      <w:lang w:val="ru-RU" w:bidi="ar-SA" w:eastAsia="zh-CN"/>
    </w:rPr>
  </w:style>
  <w:style w:type="paragraph" w:styleId="Style24">
    <w:name w:val="Текст выноски"/>
    <w:basedOn w:val="Normal"/>
    <w:qFormat/>
    <w:pPr/>
    <w:rPr>
      <w:rFonts w:ascii="Tahoma" w:hAnsi="Tahoma" w:cs="Tahoma"/>
      <w:sz w:val="16"/>
      <w:szCs w:val="16"/>
      <w:lang w:val="ru-RU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55</TotalTime>
  <Application>LibreOffice/6.4.5.2$Linux_X86_64 LibreOffice_project/40$Build-2</Application>
  <Pages>1</Pages>
  <Words>237</Words>
  <Characters>1896</Characters>
  <CharactersWithSpaces>2117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2020-09-13T22:07:00Z</dcterms:created>
  <dc:creator>SIMA</dc:creator>
  <dc:description/>
  <cp:keywords/>
  <dc:language>ru-RU</dc:language>
  <cp:lastModifiedBy>User</cp:lastModifiedBy>
  <cp:lastPrinted>2020-10-27T14:11:00Z</cp:lastPrinted>
  <dcterms:modified xsi:type="dcterms:W3CDTF">2020-11-12T11:58:00Z</dcterms:modified>
  <cp:revision>7</cp:revision>
  <dc:subject/>
  <dc:title>Муниципальное бюджетное образовательное учреждение</dc:title>
</cp:coreProperties>
</file>