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cs="Times New Roman" w:ascii="Times New Roman" w:hAnsi="Times New Roman"/>
          <w:sz w:val="32"/>
          <w:szCs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color w:val="000000"/>
          <w:sz w:val="28"/>
          <w:szCs w:val="24"/>
        </w:rPr>
      </w:pPr>
      <w:r>
        <w:rPr>
          <w:rFonts w:cs="Times New Roman" w:ascii="Times New Roman" w:hAnsi="Times New Roman"/>
          <w:b/>
          <w:color w:val="000000"/>
          <w:sz w:val="28"/>
          <w:szCs w:val="24"/>
        </w:rPr>
        <w:t>Аннотация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 xml:space="preserve">Рабочая программа по математике в 8 классе </w:t>
      </w:r>
      <w:r>
        <w:rPr>
          <w:rFonts w:cs="Times New Roman" w:ascii="Times New Roman" w:hAnsi="Times New Roman"/>
          <w:bCs/>
          <w:kern w:val="2"/>
          <w:sz w:val="28"/>
          <w:szCs w:val="24"/>
        </w:rPr>
        <w:t>для детей с нарушением интеллекта (легкая степень умственной отсталости)</w:t>
      </w:r>
      <w:r>
        <w:rPr>
          <w:rFonts w:cs="Times New Roman" w:ascii="Times New Roman" w:hAnsi="Times New Roman"/>
          <w:sz w:val="28"/>
          <w:szCs w:val="24"/>
        </w:rPr>
        <w:t xml:space="preserve"> составлена на основе Федерального компонента государственного образовательного стандарта основного общего образования от 05.03.2004г. №1089 (для 2-11 классов), методических рекомендаций по формированию учебных планов для организации образовательного процесса детей с ограниченными возможностями здоровья в общеобразовательных организациях Красноярского края 2015 года.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b/>
          <w:bCs/>
          <w:i/>
          <w:sz w:val="28"/>
          <w:szCs w:val="24"/>
        </w:rPr>
        <w:t>Целью</w:t>
      </w:r>
      <w:r>
        <w:rPr>
          <w:rFonts w:cs="Times New Roman" w:ascii="Times New Roman" w:hAnsi="Times New Roman"/>
          <w:b/>
          <w:bCs/>
          <w:sz w:val="28"/>
          <w:szCs w:val="24"/>
        </w:rPr>
        <w:t xml:space="preserve"> </w:t>
      </w:r>
      <w:r>
        <w:rPr>
          <w:rFonts w:cs="Times New Roman" w:ascii="Times New Roman" w:hAnsi="Times New Roman"/>
          <w:sz w:val="28"/>
          <w:szCs w:val="24"/>
        </w:rPr>
        <w:t>изучения курса математики является овладение математическими знаниями и умениями, необходимыми в повседневной жизни и для будущей профессиональной деятельности.</w:t>
      </w:r>
    </w:p>
    <w:p>
      <w:pPr>
        <w:pStyle w:val="Normal"/>
        <w:shd w:fill="FFFFFF" w:val="clear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i/>
          <w:i/>
          <w:color w:val="000000"/>
          <w:spacing w:val="-3"/>
          <w:sz w:val="28"/>
          <w:szCs w:val="24"/>
        </w:rPr>
      </w:pPr>
      <w:r>
        <w:rPr>
          <w:rFonts w:cs="Times New Roman" w:ascii="Times New Roman" w:hAnsi="Times New Roman"/>
          <w:b/>
          <w:i/>
          <w:color w:val="000000"/>
          <w:spacing w:val="-3"/>
          <w:sz w:val="28"/>
          <w:szCs w:val="24"/>
        </w:rPr>
        <w:t xml:space="preserve">Задачи: </w:t>
      </w:r>
    </w:p>
    <w:p>
      <w:pPr>
        <w:pStyle w:val="Normal"/>
        <w:widowControl w:val="false"/>
        <w:shd w:fill="FFFFFF" w:val="clear"/>
        <w:suppressAutoHyphens w:val="false"/>
        <w:autoSpaceDE w:val="false"/>
        <w:spacing w:lineRule="auto" w:line="240" w:before="0" w:after="0"/>
        <w:ind w:right="29" w:firstLine="709"/>
        <w:jc w:val="both"/>
        <w:rPr/>
      </w:pPr>
      <w:r>
        <w:rPr>
          <w:rFonts w:cs="Times New Roman" w:ascii="Times New Roman" w:hAnsi="Times New Roman"/>
          <w:b/>
          <w:color w:val="000000"/>
          <w:spacing w:val="-3"/>
          <w:sz w:val="28"/>
          <w:szCs w:val="24"/>
        </w:rPr>
        <w:t xml:space="preserve">Образовательно-коррекционные: </w:t>
      </w:r>
      <w:r>
        <w:rPr>
          <w:rFonts w:cs="Times New Roman" w:ascii="Times New Roman" w:hAnsi="Times New Roman"/>
          <w:sz w:val="28"/>
          <w:szCs w:val="24"/>
        </w:rPr>
        <w:t>обеспечить базу математических знаний, достаточную для</w:t>
      </w:r>
      <w:r>
        <w:rPr>
          <w:rFonts w:cs="Times New Roman" w:ascii="Times New Roman" w:hAnsi="Times New Roman"/>
          <w:bCs/>
          <w:spacing w:val="-1"/>
          <w:sz w:val="28"/>
          <w:szCs w:val="24"/>
        </w:rPr>
        <w:t xml:space="preserve"> повышения уровня общего развития учащихся с нарушением интеллекта и коррекции недостатков их познавательной деятельности и личностных качеств;</w:t>
      </w:r>
    </w:p>
    <w:p>
      <w:pPr>
        <w:pStyle w:val="Normal"/>
        <w:shd w:fill="FFFFFF" w:val="clear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b/>
          <w:bCs/>
          <w:color w:val="000000"/>
          <w:spacing w:val="-2"/>
          <w:sz w:val="28"/>
          <w:szCs w:val="24"/>
        </w:rPr>
        <w:t xml:space="preserve">Воспитательно-коррекционные: </w:t>
      </w:r>
      <w:r>
        <w:rPr>
          <w:rFonts w:cs="Times New Roman" w:ascii="Times New Roman" w:hAnsi="Times New Roman"/>
          <w:color w:val="000000"/>
          <w:spacing w:val="-2"/>
          <w:sz w:val="28"/>
          <w:szCs w:val="24"/>
        </w:rPr>
        <w:t xml:space="preserve">воспитывать у учащихся целенаправленность, терпеливость, </w:t>
      </w:r>
      <w:r>
        <w:rPr>
          <w:rFonts w:cs="Times New Roman" w:ascii="Times New Roman" w:hAnsi="Times New Roman"/>
          <w:color w:val="000000"/>
          <w:spacing w:val="-8"/>
          <w:sz w:val="28"/>
          <w:szCs w:val="24"/>
        </w:rPr>
        <w:t xml:space="preserve">работоспособность, настойчивость, трудолюбие, самостоятельность, </w:t>
      </w:r>
      <w:r>
        <w:rPr>
          <w:rFonts w:cs="Times New Roman" w:ascii="Times New Roman" w:hAnsi="Times New Roman"/>
          <w:color w:val="000000"/>
          <w:spacing w:val="-4"/>
          <w:sz w:val="28"/>
          <w:szCs w:val="24"/>
        </w:rPr>
        <w:t xml:space="preserve">навыки контроля и самоконтроля, развивать точность и глазомер, </w:t>
      </w:r>
      <w:r>
        <w:rPr>
          <w:rFonts w:cs="Times New Roman" w:ascii="Times New Roman" w:hAnsi="Times New Roman"/>
          <w:color w:val="000000"/>
          <w:spacing w:val="-7"/>
          <w:sz w:val="28"/>
          <w:szCs w:val="24"/>
        </w:rPr>
        <w:t>умение планировать работу и доводить начатое дело до завершения.</w:t>
      </w:r>
      <w:r>
        <w:rPr>
          <w:rFonts w:cs="Times New Roman" w:ascii="Times New Roman" w:hAnsi="Times New Roman"/>
          <w:b/>
          <w:sz w:val="28"/>
          <w:szCs w:val="24"/>
        </w:rPr>
        <w:t xml:space="preserve"> </w:t>
      </w:r>
    </w:p>
    <w:p>
      <w:pPr>
        <w:pStyle w:val="Style30"/>
        <w:bidi w:val="0"/>
        <w:ind w:firstLine="709"/>
        <w:jc w:val="both"/>
        <w:rPr/>
      </w:pPr>
      <w:r>
        <w:rPr>
          <w:b/>
          <w:sz w:val="28"/>
        </w:rPr>
        <w:t>Коррекционно-развивающие:</w:t>
      </w:r>
    </w:p>
    <w:p>
      <w:pPr>
        <w:pStyle w:val="Style30"/>
        <w:bidi w:val="0"/>
        <w:ind w:firstLine="709"/>
        <w:jc w:val="both"/>
        <w:rPr>
          <w:sz w:val="28"/>
        </w:rPr>
      </w:pPr>
      <w:r>
        <w:rPr>
          <w:sz w:val="28"/>
        </w:rPr>
        <w:t>1. Развитие и коррекция познавательной деятельности</w:t>
      </w:r>
    </w:p>
    <w:p>
      <w:pPr>
        <w:pStyle w:val="Style30"/>
        <w:bidi w:val="0"/>
        <w:ind w:firstLine="709"/>
        <w:jc w:val="both"/>
        <w:rPr>
          <w:sz w:val="28"/>
        </w:rPr>
      </w:pPr>
      <w:r>
        <w:rPr>
          <w:sz w:val="28"/>
        </w:rPr>
        <w:t>2. Развитие и коррекция устной и письменной речи.</w:t>
      </w:r>
    </w:p>
    <w:p>
      <w:pPr>
        <w:pStyle w:val="Style30"/>
        <w:bidi w:val="0"/>
        <w:ind w:firstLine="709"/>
        <w:jc w:val="both"/>
        <w:rPr>
          <w:sz w:val="28"/>
        </w:rPr>
      </w:pPr>
      <w:r>
        <w:rPr>
          <w:sz w:val="28"/>
        </w:rPr>
        <w:t>3. Развитие и коррекция эмоционально- волевой сферы на уроках математики.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sz w:val="28"/>
          <w:szCs w:val="24"/>
        </w:rPr>
      </w:pPr>
      <w:r>
        <w:rPr>
          <w:rFonts w:cs="Times New Roman" w:ascii="Times New Roman" w:hAnsi="Times New Roman"/>
          <w:b/>
          <w:sz w:val="28"/>
          <w:szCs w:val="24"/>
        </w:rPr>
        <w:t xml:space="preserve">Количество часов: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По учебному плану – 136 часов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Фактически планируется провести -136 часов</w:t>
      </w:r>
    </w:p>
    <w:p>
      <w:pPr>
        <w:pStyle w:val="Normal"/>
        <w:spacing w:lineRule="auto" w:line="240" w:before="0" w:after="0"/>
        <w:ind w:left="360" w:firstLine="709"/>
        <w:jc w:val="both"/>
        <w:rPr>
          <w:rFonts w:ascii="Times New Roman" w:hAnsi="Times New Roman" w:cs="Times New Roman"/>
          <w:b/>
          <w:b/>
          <w:bCs/>
          <w:sz w:val="28"/>
          <w:szCs w:val="24"/>
        </w:rPr>
      </w:pPr>
      <w:r>
        <w:rPr>
          <w:rFonts w:cs="Times New Roman" w:ascii="Times New Roman" w:hAnsi="Times New Roman"/>
          <w:b/>
          <w:bCs/>
          <w:sz w:val="28"/>
          <w:szCs w:val="24"/>
        </w:rPr>
        <w:t>Требования к уровню подготовки обучающихся: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i/>
          <w:i/>
          <w:sz w:val="28"/>
          <w:szCs w:val="24"/>
        </w:rPr>
      </w:pPr>
      <w:r>
        <w:rPr>
          <w:rFonts w:cs="Times New Roman" w:ascii="Times New Roman" w:hAnsi="Times New Roman"/>
          <w:b/>
          <w:i/>
          <w:sz w:val="28"/>
          <w:szCs w:val="24"/>
        </w:rPr>
        <w:t>знать:</w:t>
      </w:r>
    </w:p>
    <w:p>
      <w:pPr>
        <w:pStyle w:val="Style24"/>
        <w:widowControl w:val="false"/>
        <w:numPr>
          <w:ilvl w:val="0"/>
          <w:numId w:val="2"/>
        </w:numPr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величину 1°;</w:t>
      </w:r>
    </w:p>
    <w:p>
      <w:pPr>
        <w:pStyle w:val="Style24"/>
        <w:widowControl w:val="false"/>
        <w:numPr>
          <w:ilvl w:val="0"/>
          <w:numId w:val="2"/>
        </w:numPr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размеры прямого, острого, тупого, развернутого, полного, смежных углов,  сумму углов треугольника;</w:t>
      </w:r>
    </w:p>
    <w:p>
      <w:pPr>
        <w:pStyle w:val="Style24"/>
        <w:widowControl w:val="false"/>
        <w:numPr>
          <w:ilvl w:val="0"/>
          <w:numId w:val="2"/>
        </w:numPr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элементы транспортира;</w:t>
      </w:r>
    </w:p>
    <w:p>
      <w:pPr>
        <w:pStyle w:val="Style24"/>
        <w:widowControl w:val="false"/>
        <w:numPr>
          <w:ilvl w:val="0"/>
          <w:numId w:val="2"/>
        </w:numPr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единицы измерения площади, их соотношения;</w:t>
      </w:r>
    </w:p>
    <w:p>
      <w:pPr>
        <w:pStyle w:val="Style24"/>
        <w:widowControl w:val="false"/>
        <w:numPr>
          <w:ilvl w:val="0"/>
          <w:numId w:val="2"/>
        </w:numPr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формулы  длины окружности, площади круга.</w:t>
      </w:r>
    </w:p>
    <w:p>
      <w:pPr>
        <w:pStyle w:val="Style24"/>
        <w:widowControl w:val="false"/>
        <w:spacing w:lineRule="auto" w:line="240" w:before="0" w:after="0"/>
        <w:ind w:left="0" w:right="0" w:firstLine="709"/>
        <w:jc w:val="both"/>
        <w:rPr/>
      </w:pPr>
      <w:r>
        <w:rPr>
          <w:rFonts w:cs="Times New Roman" w:ascii="Times New Roman" w:hAnsi="Times New Roman"/>
          <w:b/>
          <w:i/>
          <w:sz w:val="28"/>
          <w:szCs w:val="24"/>
        </w:rPr>
        <w:t xml:space="preserve">уметь: </w:t>
      </w:r>
      <w:r>
        <w:rPr>
          <w:rFonts w:cs="Times New Roman" w:ascii="Times New Roman" w:hAnsi="Times New Roman"/>
          <w:sz w:val="28"/>
          <w:szCs w:val="24"/>
        </w:rPr>
        <w:t>присчитывать и отсчитывать разрядные единицы и равные числовые группы в  пределах 1 000 000;</w:t>
      </w:r>
    </w:p>
    <w:p>
      <w:pPr>
        <w:pStyle w:val="Style24"/>
        <w:widowControl w:val="false"/>
        <w:numPr>
          <w:ilvl w:val="0"/>
          <w:numId w:val="1"/>
        </w:numPr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выполнять сложение,  вычитание, умножение и деление на однозначное двузначное целое число натуральных чисел, обыкновенных и десятичных дробей;</w:t>
      </w:r>
    </w:p>
    <w:p>
      <w:pPr>
        <w:pStyle w:val="Style24"/>
        <w:widowControl w:val="false"/>
        <w:numPr>
          <w:ilvl w:val="0"/>
          <w:numId w:val="1"/>
        </w:numPr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находить число по одной его доле, выраженной обыкновенной или десятичной дробью;</w:t>
      </w:r>
    </w:p>
    <w:p>
      <w:pPr>
        <w:pStyle w:val="Style24"/>
        <w:widowControl w:val="false"/>
        <w:numPr>
          <w:ilvl w:val="0"/>
          <w:numId w:val="1"/>
        </w:numPr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находить среднее арифметическое нескольких чисел;</w:t>
      </w:r>
    </w:p>
    <w:p>
      <w:pPr>
        <w:pStyle w:val="Style24"/>
        <w:widowControl w:val="false"/>
        <w:numPr>
          <w:ilvl w:val="0"/>
          <w:numId w:val="1"/>
        </w:numPr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решать арифметические задачи на пропорциональное деление;</w:t>
      </w:r>
    </w:p>
    <w:p>
      <w:pPr>
        <w:pStyle w:val="Style24"/>
        <w:widowControl w:val="false"/>
        <w:numPr>
          <w:ilvl w:val="0"/>
          <w:numId w:val="1"/>
        </w:numPr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строить и измерять углы с помощью транспортира;</w:t>
      </w:r>
    </w:p>
    <w:p>
      <w:pPr>
        <w:pStyle w:val="Style24"/>
        <w:widowControl w:val="false"/>
        <w:numPr>
          <w:ilvl w:val="0"/>
          <w:numId w:val="1"/>
        </w:numPr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 xml:space="preserve">строить треугольники по заданным длинам сторон и величине углов; </w:t>
      </w:r>
    </w:p>
    <w:p>
      <w:pPr>
        <w:pStyle w:val="Style24"/>
        <w:widowControl w:val="false"/>
        <w:numPr>
          <w:ilvl w:val="0"/>
          <w:numId w:val="1"/>
        </w:numPr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вычислять площадь прямоугольника (квадрата);</w:t>
      </w:r>
    </w:p>
    <w:p>
      <w:pPr>
        <w:pStyle w:val="Style24"/>
        <w:widowControl w:val="false"/>
        <w:numPr>
          <w:ilvl w:val="0"/>
          <w:numId w:val="1"/>
        </w:numPr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вычислять длину окружности и площадь круга по заданной длине радиуса;</w:t>
      </w:r>
    </w:p>
    <w:p>
      <w:pPr>
        <w:pStyle w:val="Style24"/>
        <w:widowControl w:val="false"/>
        <w:numPr>
          <w:ilvl w:val="0"/>
          <w:numId w:val="1"/>
        </w:numPr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строить точки, отрезки симметричные данным относительно оси, центра симметрии.</w:t>
      </w:r>
    </w:p>
    <w:p>
      <w:pPr>
        <w:pStyle w:val="Style24"/>
        <w:widowControl w:val="false"/>
        <w:spacing w:lineRule="auto" w:line="240" w:before="0" w:after="0"/>
        <w:ind w:left="720" w:right="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ab/>
      </w:r>
    </w:p>
    <w:p>
      <w:pPr>
        <w:pStyle w:val="Style26"/>
        <w:widowControl w:val="false"/>
        <w:spacing w:before="0" w:after="0"/>
        <w:ind w:right="300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/>
          <w:sz w:val="28"/>
          <w:szCs w:val="24"/>
        </w:rPr>
      </w:r>
    </w:p>
    <w:p>
      <w:pPr>
        <w:pStyle w:val="Style26"/>
        <w:widowControl w:val="false"/>
        <w:spacing w:before="0" w:after="0"/>
        <w:ind w:right="300" w:firstLine="709"/>
        <w:jc w:val="both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sz w:val="28"/>
          <w:szCs w:val="24"/>
        </w:rPr>
      </w:pPr>
      <w:r>
        <w:rPr>
          <w:rFonts w:cs="Times New Roman" w:ascii="Times New Roman" w:hAnsi="Times New Roman"/>
          <w:b/>
          <w:sz w:val="28"/>
          <w:szCs w:val="24"/>
        </w:rPr>
      </w:r>
    </w:p>
    <w:sectPr>
      <w:type w:val="nextPage"/>
      <w:pgSz w:w="11906" w:h="16838"/>
      <w:pgMar w:left="1701" w:right="851" w:header="0" w:top="567" w:footer="0" w:bottom="28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cc"/>
    <w:family w:val="swiss"/>
    <w:pitch w:val="variable"/>
  </w:font>
  <w:font w:name="Wingdings">
    <w:charset w:val="02"/>
    <w:family w:val="auto"/>
    <w:pitch w:val="variable"/>
  </w:font>
  <w:font w:name="Courier New">
    <w:charset w:val="cc"/>
    <w:family w:val="modern"/>
    <w:pitch w:val="default"/>
  </w:font>
  <w:font w:name="Times New Roman">
    <w:charset w:val="cc"/>
    <w:family w:val="roman"/>
    <w:pitch w:val="variable"/>
  </w:font>
  <w:font w:name="Monotype Corsiva">
    <w:charset w:val="cc"/>
    <w:family w:val="script"/>
    <w:pitch w:val="variable"/>
  </w:font>
  <w:font w:name="Tahoma">
    <w:charset w:val="cc"/>
    <w:family w:val="swiss"/>
    <w:pitch w:val="variable"/>
  </w:font>
  <w:font w:name="Liberation Sans">
    <w:altName w:val="Arial"/>
    <w:charset w:val="80"/>
    <w:family w:val="swiss"/>
    <w:pitch w:val="variable"/>
  </w:font>
  <w:font w:name="Arial">
    <w:charset w:val="cc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707" w:hanging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>
    <w:lvl w:ilvl="0">
      <w:start w:val="1"/>
      <w:numFmt w:val="bullet"/>
      <w:lvlText w:val=""/>
      <w:lvlJc w:val="left"/>
      <w:pPr>
        <w:tabs>
          <w:tab w:val="num" w:pos="0"/>
        </w:tabs>
        <w:ind w:left="1287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200"/>
    </w:pPr>
    <w:rPr>
      <w:rFonts w:ascii="Calibri" w:hAnsi="Calibri" w:eastAsia="Calibri" w:cs="Calibri"/>
      <w:color w:val="auto"/>
      <w:sz w:val="22"/>
      <w:szCs w:val="22"/>
      <w:lang w:val="ru-RU" w:bidi="ar-SA" w:eastAsia="zh-CN"/>
    </w:rPr>
  </w:style>
  <w:style w:type="character" w:styleId="WW8Num1z0">
    <w:name w:val="WW8Num1z0"/>
    <w:qFormat/>
    <w:rPr>
      <w:rFonts w:ascii="Symbol" w:hAnsi="Symbol" w:cs="Symbol"/>
    </w:rPr>
  </w:style>
  <w:style w:type="character" w:styleId="WW8Num2z0">
    <w:name w:val="WW8Num2z0"/>
    <w:qFormat/>
    <w:rPr>
      <w:rFonts w:ascii="Wingdings" w:hAnsi="Wingdings" w:cs="OpenSymbol;Arial Unicode MS"/>
    </w:rPr>
  </w:style>
  <w:style w:type="character" w:styleId="WW8Num3z0">
    <w:name w:val="WW8Num3z0"/>
    <w:qFormat/>
    <w:rPr>
      <w:rFonts w:ascii="Symbol" w:hAnsi="Symbol" w:cs="Wingdings"/>
      <w:sz w:val="24"/>
      <w:szCs w:val="24"/>
    </w:rPr>
  </w:style>
  <w:style w:type="character" w:styleId="WW8Num4z0">
    <w:name w:val="WW8Num4z0"/>
    <w:qFormat/>
    <w:rPr>
      <w:rFonts w:ascii="Symbol" w:hAnsi="Symbol" w:cs="Symbol"/>
      <w:b w:val="false"/>
      <w:lang w:val="en-US"/>
    </w:rPr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Style14">
    <w:name w:val="Основной шрифт абзаца"/>
    <w:qFormat/>
    <w:rPr/>
  </w:style>
  <w:style w:type="character" w:styleId="4">
    <w:name w:val="Основной шрифт абзаца4"/>
    <w:qFormat/>
    <w:rPr/>
  </w:style>
  <w:style w:type="character" w:styleId="AbsatzStandardschriftart">
    <w:name w:val="Absatz-Standardschriftart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4z1">
    <w:name w:val="WW8Num4z1"/>
    <w:qFormat/>
    <w:rPr>
      <w:rFonts w:ascii="Courier New" w:hAnsi="Courier New" w:cs="Courier New"/>
      <w:sz w:val="20"/>
    </w:rPr>
  </w:style>
  <w:style w:type="character" w:styleId="WW8Num4z2">
    <w:name w:val="WW8Num4z2"/>
    <w:qFormat/>
    <w:rPr>
      <w:rFonts w:ascii="Wingdings" w:hAnsi="Wingdings" w:cs="Wingdings"/>
      <w:sz w:val="20"/>
    </w:rPr>
  </w:style>
  <w:style w:type="character" w:styleId="3">
    <w:name w:val="Основной шрифт абзаца3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7z0">
    <w:name w:val="WW8Num7z0"/>
    <w:qFormat/>
    <w:rPr>
      <w:rFonts w:ascii="Times New Roman" w:hAnsi="Times New Roman" w:cs="Times New Roman"/>
      <w:sz w:val="24"/>
      <w:szCs w:val="24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2">
    <w:name w:val="Основной шрифт абзаца2"/>
    <w:qFormat/>
    <w:rPr/>
  </w:style>
  <w:style w:type="character" w:styleId="WW8Num8z0">
    <w:name w:val="WW8Num8z0"/>
    <w:qFormat/>
    <w:rPr>
      <w:rFonts w:ascii="Wingdings" w:hAnsi="Wingdings" w:cs="Wingdings"/>
    </w:rPr>
  </w:style>
  <w:style w:type="character" w:styleId="WW8Num9z0">
    <w:name w:val="WW8Num9z0"/>
    <w:qFormat/>
    <w:rPr>
      <w:rFonts w:ascii="Wingdings" w:hAnsi="Wingdings" w:cs="Wingdings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12z0">
    <w:name w:val="WW8Num12z0"/>
    <w:qFormat/>
    <w:rPr>
      <w:rFonts w:ascii="Wingdings" w:hAnsi="Wingdings" w:cs="Wingdings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3z0">
    <w:name w:val="WW8Num13z0"/>
    <w:qFormat/>
    <w:rPr>
      <w:rFonts w:ascii="Monotype Corsiva" w:hAnsi="Monotype Corsiva" w:cs="Monotype Corsiva"/>
      <w:sz w:val="40"/>
    </w:rPr>
  </w:style>
  <w:style w:type="character" w:styleId="WW8Num14z0">
    <w:name w:val="WW8Num14z0"/>
    <w:qFormat/>
    <w:rPr>
      <w:rFonts w:ascii="Symbol" w:hAnsi="Symbol" w:cs="Symbol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6z0">
    <w:name w:val="WW8Num16z0"/>
    <w:qFormat/>
    <w:rPr>
      <w:rFonts w:ascii="Symbol" w:hAnsi="Symbol" w:cs="Symbol"/>
      <w:sz w:val="20"/>
    </w:rPr>
  </w:style>
  <w:style w:type="character" w:styleId="WW8Num16z1">
    <w:name w:val="WW8Num16z1"/>
    <w:qFormat/>
    <w:rPr>
      <w:rFonts w:ascii="Courier New" w:hAnsi="Courier New" w:cs="Courier New"/>
      <w:sz w:val="20"/>
    </w:rPr>
  </w:style>
  <w:style w:type="character" w:styleId="WW8Num16z2">
    <w:name w:val="WW8Num16z2"/>
    <w:qFormat/>
    <w:rPr>
      <w:rFonts w:ascii="Wingdings" w:hAnsi="Wingdings" w:cs="Wingdings"/>
      <w:sz w:val="20"/>
    </w:rPr>
  </w:style>
  <w:style w:type="character" w:styleId="WW8Num17z0">
    <w:name w:val="WW8Num17z0"/>
    <w:qFormat/>
    <w:rPr>
      <w:rFonts w:ascii="Symbol" w:hAnsi="Symbol" w:cs="Symbol"/>
      <w:sz w:val="20"/>
    </w:rPr>
  </w:style>
  <w:style w:type="character" w:styleId="WW8Num17z1">
    <w:name w:val="WW8Num17z1"/>
    <w:qFormat/>
    <w:rPr>
      <w:rFonts w:ascii="Courier New" w:hAnsi="Courier New" w:cs="Courier New"/>
      <w:sz w:val="20"/>
    </w:rPr>
  </w:style>
  <w:style w:type="character" w:styleId="WW8Num17z2">
    <w:name w:val="WW8Num17z2"/>
    <w:qFormat/>
    <w:rPr>
      <w:rFonts w:ascii="Wingdings" w:hAnsi="Wingdings" w:cs="Wingdings"/>
      <w:sz w:val="20"/>
    </w:rPr>
  </w:style>
  <w:style w:type="character" w:styleId="1">
    <w:name w:val="Основной шрифт абзаца1"/>
    <w:qFormat/>
    <w:rPr/>
  </w:style>
  <w:style w:type="character" w:styleId="Style15">
    <w:name w:val=" Знак Знак"/>
    <w:qFormat/>
    <w:rPr>
      <w:rFonts w:ascii="Tahoma" w:hAnsi="Tahoma" w:eastAsia="Calibri" w:cs="Tahoma"/>
      <w:sz w:val="16"/>
      <w:szCs w:val="16"/>
      <w:lang w:val="ru-RU" w:bidi="ar-SA"/>
    </w:rPr>
  </w:style>
  <w:style w:type="character" w:styleId="Style16">
    <w:name w:val="Выделение"/>
    <w:qFormat/>
    <w:rPr>
      <w:i/>
      <w:iCs/>
    </w:rPr>
  </w:style>
  <w:style w:type="character" w:styleId="Style17">
    <w:name w:val="Слабое выделение"/>
    <w:qFormat/>
    <w:rPr>
      <w:i/>
      <w:iCs/>
      <w:color w:val="808080"/>
    </w:rPr>
  </w:style>
  <w:style w:type="character" w:styleId="Style18">
    <w:name w:val="Название книги"/>
    <w:qFormat/>
    <w:rPr>
      <w:b/>
      <w:bCs/>
      <w:smallCaps/>
      <w:spacing w:val="5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;Arial" w:hAnsi="Liberation Sans;Arial" w:eastAsia="DejaVu Sans;Times New Roman" w:cs="DejaVu Sans;Times New Roman"/>
      <w:sz w:val="28"/>
      <w:szCs w:val="28"/>
    </w:rPr>
  </w:style>
  <w:style w:type="paragraph" w:styleId="Style20">
    <w:name w:val="Body Text"/>
    <w:basedOn w:val="Normal"/>
    <w:pPr>
      <w:spacing w:before="0" w:after="120"/>
    </w:pPr>
    <w:rPr/>
  </w:style>
  <w:style w:type="paragraph" w:styleId="Style21">
    <w:name w:val="List"/>
    <w:basedOn w:val="Style20"/>
    <w:pPr/>
    <w:rPr/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Lohit Devanagari"/>
    </w:rPr>
  </w:style>
  <w:style w:type="paragraph" w:styleId="31">
    <w:name w:val="Название3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41">
    <w:name w:val="Указатель4"/>
    <w:basedOn w:val="Normal"/>
    <w:qFormat/>
    <w:pPr>
      <w:suppressLineNumbers/>
    </w:pPr>
    <w:rPr>
      <w:rFonts w:ascii="Arial" w:hAnsi="Arial" w:cs="Mangal"/>
    </w:rPr>
  </w:style>
  <w:style w:type="paragraph" w:styleId="21">
    <w:name w:val="Название2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32">
    <w:name w:val="Указатель3"/>
    <w:basedOn w:val="Normal"/>
    <w:qFormat/>
    <w:pPr>
      <w:suppressLineNumbers/>
    </w:pPr>
    <w:rPr>
      <w:rFonts w:cs="Arial Unicode MS"/>
    </w:rPr>
  </w:style>
  <w:style w:type="paragraph" w:styleId="11">
    <w:name w:val="Название объекта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22">
    <w:name w:val="Указатель2"/>
    <w:basedOn w:val="Normal"/>
    <w:qFormat/>
    <w:pPr>
      <w:suppressLineNumbers/>
    </w:pPr>
    <w:rPr>
      <w:rFonts w:cs="Arial"/>
    </w:rPr>
  </w:style>
  <w:style w:type="paragraph" w:styleId="12">
    <w:name w:val="Название1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13">
    <w:name w:val="Указатель1"/>
    <w:basedOn w:val="Normal"/>
    <w:qFormat/>
    <w:pPr>
      <w:suppressLineNumbers/>
    </w:pPr>
    <w:rPr/>
  </w:style>
  <w:style w:type="paragraph" w:styleId="Style24">
    <w:name w:val="Абзац списка"/>
    <w:basedOn w:val="Normal"/>
    <w:qFormat/>
    <w:pPr>
      <w:ind w:left="720" w:right="0" w:hanging="0"/>
    </w:pPr>
    <w:rPr/>
  </w:style>
  <w:style w:type="paragraph" w:styleId="Style25">
    <w:name w:val="Текст выноски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6">
    <w:name w:val="Обычный (веб)"/>
    <w:basedOn w:val="Normal"/>
    <w:qFormat/>
    <w:pPr>
      <w:spacing w:lineRule="auto" w:line="240" w:before="0" w:after="120"/>
    </w:pPr>
    <w:rPr>
      <w:rFonts w:ascii="Times New Roman" w:hAnsi="Times New Roman" w:eastAsia="SimSun;宋体" w:cs="Times New Roman"/>
      <w:sz w:val="24"/>
      <w:szCs w:val="24"/>
    </w:rPr>
  </w:style>
  <w:style w:type="paragraph" w:styleId="Style27">
    <w:name w:val="Body Text Indent"/>
    <w:basedOn w:val="Normal"/>
    <w:pPr>
      <w:snapToGrid w:val="false"/>
      <w:spacing w:lineRule="atLeast" w:line="260" w:before="0" w:after="0"/>
      <w:ind w:left="0" w:right="0" w:firstLine="500"/>
    </w:pPr>
    <w:rPr>
      <w:rFonts w:ascii="Times New Roman" w:hAnsi="Times New Roman" w:eastAsia="Times New Roman" w:cs="Times New Roman"/>
      <w:sz w:val="28"/>
      <w:szCs w:val="20"/>
    </w:rPr>
  </w:style>
  <w:style w:type="paragraph" w:styleId="Style28">
    <w:name w:val="Содержимое таблицы"/>
    <w:basedOn w:val="Normal"/>
    <w:qFormat/>
    <w:pPr>
      <w:widowControl w:val="false"/>
      <w:suppressLineNumbers/>
      <w:suppressAutoHyphens w:val="true"/>
      <w:spacing w:lineRule="auto" w:line="240" w:before="0" w:after="0"/>
    </w:pPr>
    <w:rPr>
      <w:rFonts w:ascii="Liberation Serif;Times New Roman" w:hAnsi="Liberation Serif;Times New Roman" w:eastAsia="DejaVu Sans;Times New Roman" w:cs="DejaVu Sans;Times New Roman"/>
      <w:kern w:val="2"/>
      <w:sz w:val="24"/>
      <w:szCs w:val="24"/>
      <w:lang w:bidi="hi-IN"/>
    </w:rPr>
  </w:style>
  <w:style w:type="paragraph" w:styleId="Style29">
    <w:name w:val="Заголовок таблицы"/>
    <w:basedOn w:val="Style28"/>
    <w:qFormat/>
    <w:pPr>
      <w:suppressLineNumbers/>
      <w:jc w:val="center"/>
    </w:pPr>
    <w:rPr>
      <w:b/>
      <w:bCs/>
    </w:rPr>
  </w:style>
  <w:style w:type="paragraph" w:styleId="Style30">
    <w:name w:val="Без интервала"/>
    <w:qFormat/>
    <w:pPr>
      <w:widowControl/>
      <w:suppressAutoHyphens w:val="true"/>
      <w:bidi w:val="0"/>
    </w:pPr>
    <w:rPr>
      <w:rFonts w:ascii="Times New Roman" w:hAnsi="Times New Roman" w:eastAsia="Arial" w:cs="Times New Roman"/>
      <w:color w:val="auto"/>
      <w:sz w:val="24"/>
      <w:szCs w:val="24"/>
      <w:lang w:val="ru-RU" w:bidi="ar-SA" w:eastAsia="zh-CN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4</TotalTime>
  <Application>LibreOffice/6.4.5.2$Linux_X86_64 LibreOffice_project/40$Build-2</Application>
  <Pages>2</Pages>
  <Words>302</Words>
  <Characters>2201</Characters>
  <CharactersWithSpaces>2469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2020-10-07T13:10:00Z</dcterms:created>
  <dc:creator>1</dc:creator>
  <dc:description/>
  <cp:keywords/>
  <dc:language>ru-RU</dc:language>
  <cp:lastModifiedBy>User</cp:lastModifiedBy>
  <cp:lastPrinted>2015-09-16T13:35:00Z</cp:lastPrinted>
  <dcterms:modified xsi:type="dcterms:W3CDTF">2020-11-11T11:38:00Z</dcterms:modified>
  <cp:revision>4</cp:revision>
  <dc:subject/>
  <dc:title>Муниципальное казенное общеобразовательное учреждение</dc:title>
</cp:coreProperties>
</file>