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Spacing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Аннотация</w:t>
      </w:r>
    </w:p>
    <w:p>
      <w:pPr>
        <w:pStyle w:val="NoSpacing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Рабочая программа по учебному предмету «Физическая культура» в 4 классе для детей с нарушением интеллекта (легкая степень умственной отсталости) составлена на основе:</w:t>
      </w:r>
    </w:p>
    <w:p>
      <w:pPr>
        <w:pStyle w:val="NoSpacing"/>
        <w:bidi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</w:t>
      </w:r>
    </w:p>
    <w:p>
      <w:pPr>
        <w:pStyle w:val="NoSpacing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Spacing"/>
        <w:bidi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АООП ООО МКОУ Новоуспенской СОШ;</w:t>
      </w:r>
    </w:p>
    <w:p>
      <w:pPr>
        <w:pStyle w:val="NoSpacing"/>
        <w:bidi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- Авторская программа В.И.Ляха и А.А Зданевича «Комплексная программа физического воспитания», Москва, «Просвещение», 2014г и учебник Физическая культура. 1-4 классы, под ред. В.И.Лях – М. «Просвещение», 2014;</w:t>
      </w:r>
    </w:p>
    <w:p>
      <w:pPr>
        <w:pStyle w:val="NoSpacing"/>
        <w:bidi w:val="0"/>
        <w:ind w:firstLine="709"/>
        <w:jc w:val="both"/>
        <w:rPr>
          <w:rFonts w:ascii="Times New Roman" w:hAnsi="Times New Roman" w:eastAsia="Times New Roman" w:cs="Times New Roman"/>
          <w:bCs/>
          <w:color w:val="22272F"/>
          <w:kern w:val="2"/>
          <w:sz w:val="28"/>
          <w:szCs w:val="28"/>
          <w:lang w:eastAsia="ru-RU" w:bidi="ar-SA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white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Основная цель изучения физической культуры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Задачи, реализуемые в ходе уроков физической культуры: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воспитание ин</w:t>
        <w:softHyphen/>
        <w:t>тереса к физической культуре и спо</w:t>
        <w:softHyphen/>
        <w:t xml:space="preserve">рту;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овладение основами доступных видов спор</w:t>
        <w:softHyphen/>
        <w:t>та (легкой атлетикой, гим</w:t>
        <w:softHyphen/>
        <w:t>на</w:t>
        <w:softHyphen/>
        <w:t>с</w:t>
        <w:softHyphen/>
        <w:t>ти</w:t>
        <w:softHyphen/>
        <w:t>кой, лы</w:t>
        <w:softHyphen/>
        <w:t>жной подготовкой и др.) в со</w:t>
        <w:softHyphen/>
        <w:t>от</w:t>
        <w:softHyphen/>
        <w:t>ве</w:t>
        <w:softHyphen/>
        <w:t>т</w:t>
        <w:softHyphen/>
        <w:t>ствии с возрастными и психофи</w:t>
        <w:softHyphen/>
        <w:t>зи</w:t>
        <w:softHyphen/>
        <w:t>че</w:t>
        <w:softHyphen/>
        <w:t>с</w:t>
        <w:softHyphen/>
        <w:t>ки</w:t>
        <w:softHyphen/>
        <w:t>ми особенностями обу</w:t>
        <w:softHyphen/>
        <w:t>ча</w:t>
        <w:softHyphen/>
        <w:t>ю</w:t>
        <w:softHyphen/>
        <w:t>щих</w:t>
        <w:softHyphen/>
        <w:t>ся;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коррекция недостатков познава</w:t>
        <w:softHyphen/>
        <w:t>тель</w:t>
        <w:softHyphen/>
        <w:t>ной сферы и пси</w:t>
        <w:softHyphen/>
        <w:t>хо</w:t>
        <w:softHyphen/>
        <w:t>мо</w:t>
        <w:softHyphen/>
        <w:t>тор</w:t>
        <w:softHyphen/>
        <w:t>ного раз</w:t>
        <w:softHyphen/>
        <w:t>ви</w:t>
        <w:softHyphen/>
        <w:t>тия; развитие и совер</w:t>
        <w:softHyphen/>
        <w:t>ше</w:t>
        <w:softHyphen/>
        <w:t>н</w:t>
        <w:softHyphen/>
        <w:t>с</w:t>
        <w:softHyphen/>
        <w:t>твование волевой сферы</w:t>
      </w:r>
      <w:r>
        <w:rPr>
          <w:rStyle w:val="Appleconvertedspace"/>
          <w:rFonts w:cs="Times New Roman" w:ascii="Times New Roman" w:hAnsi="Times New Roman"/>
          <w:sz w:val="28"/>
          <w:szCs w:val="28"/>
          <w:shd w:fill="FFFFFF" w:val="clear"/>
        </w:rPr>
        <w:t>; формирование социально приемлемых форм поведения, предупреждение проявлений деструктивного поведения (крик, агрессия, самоагрессия, стереотипии и др.) в процессе уроков и во внеучебной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cs="Times New Roman" w:ascii="Times New Roman" w:hAnsi="Times New Roman"/>
          <w:sz w:val="28"/>
          <w:szCs w:val="28"/>
        </w:rPr>
        <w:t>― </w:t>
      </w:r>
      <w:r>
        <w:rPr>
          <w:rFonts w:cs="Times New Roman" w:ascii="Times New Roman" w:hAnsi="Times New Roman"/>
          <w:sz w:val="28"/>
          <w:szCs w:val="28"/>
        </w:rPr>
        <w:t>воспитание нра</w:t>
        <w:softHyphen/>
        <w:t>в</w:t>
        <w:softHyphen/>
        <w:t>с</w:t>
        <w:softHyphen/>
        <w:t>т</w:t>
        <w:softHyphen/>
        <w:t>ве</w:t>
        <w:softHyphen/>
        <w:t>нных качеств и свойств личности; содействие военно-патриотической подготовке.</w:t>
      </w:r>
    </w:p>
    <w:p>
      <w:pPr>
        <w:pStyle w:val="NoSpacing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Количество часов</w:t>
      </w:r>
    </w:p>
    <w:p>
      <w:pPr>
        <w:pStyle w:val="NoSpacing"/>
        <w:bidi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программе – 102 часа</w:t>
      </w:r>
    </w:p>
    <w:p>
      <w:pPr>
        <w:pStyle w:val="NoSpacing"/>
        <w:bidi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 учебному плану – 102 часа</w:t>
      </w:r>
    </w:p>
    <w:p>
      <w:pPr>
        <w:pStyle w:val="NoSpacing"/>
        <w:bidi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 планируется провести – 102 часа</w:t>
      </w:r>
    </w:p>
    <w:p>
      <w:pPr>
        <w:pStyle w:val="NoSpacing"/>
        <w:bidi w:val="0"/>
        <w:ind w:firstLine="709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Планируемые результаты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освоения учебного предмета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Результаты освоения с обучающимися с легкой умственной отсталостью (интеллектуальными нарушениями) АООП оцениваются как итоговые на момент завершения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>
        <w:rPr>
          <w:rFonts w:cs="Times New Roman" w:ascii="Times New Roman" w:hAnsi="Times New Roman"/>
          <w:i/>
          <w:sz w:val="28"/>
          <w:szCs w:val="28"/>
        </w:rPr>
        <w:t xml:space="preserve">личностных и предметных.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 структуре планируемых результатов ведущее место принадлежит </w:t>
      </w:r>
      <w:r>
        <w:rPr>
          <w:rFonts w:cs="Times New Roman" w:ascii="Times New Roman" w:hAnsi="Times New Roman"/>
          <w:i/>
          <w:sz w:val="28"/>
          <w:szCs w:val="28"/>
        </w:rPr>
        <w:t>личностным</w:t>
      </w:r>
      <w:r>
        <w:rPr>
          <w:rFonts w:cs="Times New Roman" w:ascii="Times New Roman" w:hAnsi="Times New Roman"/>
          <w:sz w:val="28"/>
          <w:szCs w:val="28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Личностные результаты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К личностным результатам освоения АООП относятся</w:t>
      </w:r>
      <w:r>
        <w:rPr>
          <w:rFonts w:cs="Times New Roman" w:ascii="Times New Roman" w:hAnsi="Times New Roman"/>
          <w:sz w:val="28"/>
          <w:szCs w:val="28"/>
        </w:rPr>
        <w:t xml:space="preserve">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 осознание себя как гражданина России; формирование чувства гордости за свою Родину;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 воспитание уважительного отношения к иному мнению, истории и культуре других народов;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3) сформированность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адекватных представлений о собственных возможностях, о насущно необходимом жизнеобеспечении;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4) овладение начальными навыками адаптации в динамично изменяющемся и развивающемся мире;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5) овладение социально-бытовыми навыками, используемыми в повседневной жизни;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6) владение навыками коммуникации и принятыми нормами социального взаимодействия;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8) принятие и освоение социальной роли обучающегося, проявление социально значимых мотивов учебной деятельности;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9) сформированность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навыков сотрудничества с взрослыми и сверстниками в разных социальных ситуациях;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10) воспитание эстетических потребностей, ценностей и чувств;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11) развитие этических чувств, проявление доброжелательности, эмоционально-нра</w:t>
        <w:softHyphen/>
        <w:t>вственной отзывчивости и взаимопомощи, проявление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сопереживания к чувствам других людей;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12) сформированность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13) проявление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готовности к самостоятельной жизни.</w:t>
      </w:r>
    </w:p>
    <w:p>
      <w:pPr>
        <w:pStyle w:val="Style27"/>
        <w:widowControl w:val="false"/>
        <w:autoSpaceDE w:val="false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b/>
          <w:b/>
          <w:bCs/>
          <w:color w:val="000000"/>
          <w:spacing w:val="-2"/>
          <w:w w:val="106"/>
          <w:sz w:val="28"/>
          <w:szCs w:val="28"/>
        </w:rPr>
      </w:pPr>
      <w:r>
        <w:rPr>
          <w:rFonts w:cs="Times New Roman" w:ascii="Times New Roman" w:hAnsi="Times New Roman"/>
          <w:b/>
          <w:bCs/>
          <w:color w:val="000000"/>
          <w:spacing w:val="-2"/>
          <w:w w:val="106"/>
          <w:sz w:val="28"/>
          <w:szCs w:val="28"/>
        </w:rPr>
        <w:t xml:space="preserve">Предметные результаты </w:t>
      </w:r>
    </w:p>
    <w:p>
      <w:pPr>
        <w:pStyle w:val="ListParagraph"/>
        <w:shd w:fill="FFFFFF" w:val="clear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  <w:u w:val="single"/>
        </w:rPr>
        <w:t>Минимальный уровень:</w:t>
      </w:r>
    </w:p>
    <w:p>
      <w:pPr>
        <w:pStyle w:val="ListParagraph"/>
        <w:shd w:fill="FFFFFF" w:val="clear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представления о физической культуре как средстве укрепления здоровья, физического развития и физической подготовки человека;</w:t>
      </w:r>
    </w:p>
    <w:p>
      <w:pPr>
        <w:pStyle w:val="ListParagraph"/>
        <w:shd w:fill="FFFFFF" w:val="clear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выполнение комплексов утренней гимнастики под руководством </w:t>
      </w:r>
      <w:r>
        <w:rPr>
          <w:rStyle w:val="S2"/>
          <w:rFonts w:cs="Times New Roman" w:ascii="Times New Roman" w:hAnsi="Times New Roman"/>
          <w:sz w:val="28"/>
          <w:szCs w:val="28"/>
        </w:rPr>
        <w:t>учителя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P6"/>
        <w:spacing w:before="0" w:after="0"/>
        <w:ind w:firstLine="709"/>
        <w:jc w:val="both"/>
        <w:rPr/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основных правил поведения на уроках физической культуры и осознанное их применение;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выполнение несложных упражнений по словесной инструкции при выполнении строевых команд;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ходьба в различном темпе с различными исходными положениями;</w:t>
      </w:r>
    </w:p>
    <w:p>
      <w:pPr>
        <w:pStyle w:val="P6"/>
        <w:spacing w:before="0" w:after="0"/>
        <w:ind w:firstLine="709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учителя;</w:t>
      </w:r>
    </w:p>
    <w:p>
      <w:pPr>
        <w:pStyle w:val="P6"/>
        <w:spacing w:before="0" w:after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>
      <w:pPr>
        <w:pStyle w:val="ListParagraph"/>
        <w:shd w:fill="FFFFFF" w:val="clear"/>
        <w:spacing w:lineRule="auto" w:line="240" w:before="0" w:after="0"/>
        <w:ind w:left="0" w:right="0" w:firstLine="709"/>
        <w:jc w:val="both"/>
        <w:rPr>
          <w:rStyle w:val="S2"/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Достаточный уровень: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самостоятельное выполнение комплексов утренней гимнастики;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выполнение основных двигательных действий в соответствии с заданием учителя: бег, ходьба, прыжки и др.;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подача и выполнение строевых команд, ведение подсчёта при выполнении общеразвивающих упражнений.</w:t>
      </w:r>
    </w:p>
    <w:p>
      <w:pPr>
        <w:pStyle w:val="P6"/>
        <w:spacing w:before="0" w:after="0"/>
        <w:ind w:firstLine="709"/>
        <w:jc w:val="both"/>
        <w:rPr/>
      </w:pPr>
      <w:r>
        <w:rPr>
          <w:rStyle w:val="S2"/>
          <w:sz w:val="28"/>
          <w:szCs w:val="28"/>
        </w:rPr>
        <w:t>совместное участие со сверстниками в подвижных играх и эстафетах;</w:t>
      </w:r>
    </w:p>
    <w:p>
      <w:pPr>
        <w:pStyle w:val="P6"/>
        <w:spacing w:before="0" w:after="0"/>
        <w:ind w:firstLine="709"/>
        <w:jc w:val="both"/>
        <w:rPr>
          <w:sz w:val="28"/>
          <w:szCs w:val="28"/>
        </w:rPr>
      </w:pPr>
      <w:r>
        <w:rPr>
          <w:rStyle w:val="S2"/>
          <w:sz w:val="28"/>
          <w:szCs w:val="28"/>
        </w:rPr>
        <w:t>оказание посильной помощь и поддержки сверстникам в процессе участия в подвижных играх и сор</w:t>
      </w:r>
      <w:r>
        <w:rPr>
          <w:rStyle w:val="S5"/>
          <w:sz w:val="28"/>
          <w:szCs w:val="28"/>
        </w:rPr>
        <w:t>е</w:t>
      </w:r>
      <w:r>
        <w:rPr>
          <w:rStyle w:val="S2"/>
          <w:sz w:val="28"/>
          <w:szCs w:val="28"/>
        </w:rPr>
        <w:t xml:space="preserve">внованиях; </w:t>
      </w:r>
    </w:p>
    <w:p>
      <w:pPr>
        <w:pStyle w:val="P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спортивных традиций своего народа и других народов; </w:t>
      </w:r>
    </w:p>
    <w:p>
      <w:pPr>
        <w:pStyle w:val="P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>
      <w:pPr>
        <w:pStyle w:val="P6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правил и техники выполнения двигательных действий, применение усвоенных правил при выполнении двигательных действий под руководством учителя;</w:t>
      </w:r>
    </w:p>
    <w:p>
      <w:pPr>
        <w:pStyle w:val="P6"/>
        <w:spacing w:before="0" w:after="0"/>
        <w:ind w:firstLine="709"/>
        <w:jc w:val="both"/>
        <w:rPr/>
      </w:pPr>
      <w:r>
        <w:rPr>
          <w:sz w:val="28"/>
          <w:szCs w:val="28"/>
        </w:rPr>
        <w:t>знание</w:t>
      </w:r>
      <w:r>
        <w:rPr>
          <w:rStyle w:val="S2"/>
          <w:sz w:val="28"/>
          <w:szCs w:val="28"/>
        </w:rPr>
        <w:t xml:space="preserve"> и применение правил бережного обращения с инвентарём и оборудованием в повседневной жизни; </w:t>
      </w:r>
    </w:p>
    <w:p>
      <w:pPr>
        <w:pStyle w:val="P6"/>
        <w:spacing w:before="0" w:after="0"/>
        <w:ind w:firstLine="709"/>
        <w:jc w:val="both"/>
        <w:rPr>
          <w:b/>
          <w:b/>
          <w:i/>
          <w:i/>
          <w:sz w:val="28"/>
          <w:szCs w:val="28"/>
        </w:rPr>
      </w:pPr>
      <w:r>
        <w:rPr>
          <w:rStyle w:val="S2"/>
          <w:sz w:val="28"/>
          <w:szCs w:val="28"/>
        </w:rPr>
        <w:t>соблюдение требований техники безопасности в процессе участия в физкультурно-спортивных мероприятиях.</w:t>
      </w:r>
    </w:p>
    <w:p>
      <w:pPr>
        <w:pStyle w:val="25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sectPr>
      <w:type w:val="nextPage"/>
      <w:pgSz w:w="11906" w:h="16838"/>
      <w:pgMar w:left="851" w:right="851" w:header="0" w:top="249" w:footer="0" w:bottom="567" w:gutter="0"/>
      <w:pgNumType w:fmt="decimal"/>
      <w:formProt w:val="false"/>
      <w:textDirection w:val="lrTb"/>
      <w:docGrid w:type="default" w:linePitch="36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cc"/>
    <w:family w:val="swiss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OpenSymbol">
    <w:altName w:val="Arial Unicode MS"/>
    <w:charset w:val="00"/>
    <w:family w:val="auto"/>
    <w:pitch w:val="variable"/>
  </w:font>
  <w:font w:name="Tahoma">
    <w:charset w:val="cc"/>
    <w:family w:val="swiss"/>
    <w:pitch w:val="variable"/>
  </w:font>
  <w:font w:name="Liberation Serif">
    <w:altName w:val="Times New Roman"/>
    <w:charset w:val="80"/>
    <w:family w:val="roman"/>
    <w:pitch w:val="variable"/>
  </w:font>
  <w:font w:name="Candara">
    <w:charset w:val="cc"/>
    <w:family w:val="swiss"/>
    <w:pitch w:val="variable"/>
  </w:font>
  <w:font w:name="Calibri">
    <w:charset w:val="cc"/>
    <w:family w:val="swiss"/>
    <w:pitch w:val="variable"/>
  </w:font>
  <w:font w:name="PragmaticaC">
    <w:altName w:val="Courier New"/>
    <w:charset w:val="cc"/>
    <w:family w:val="decorative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08"/>
        <w:tab w:val="left" w:pos="709" w:leader="none"/>
      </w:tabs>
      <w:suppressAutoHyphens w:val="true"/>
      <w:bidi w:val="0"/>
      <w:spacing w:lineRule="atLeast" w:line="276" w:before="0" w:after="200"/>
    </w:pPr>
    <w:rPr>
      <w:rFonts w:ascii="Arial" w:hAnsi="Arial" w:eastAsia="SimSun;宋体" w:cs="Mangal;Courier New"/>
      <w:color w:val="auto"/>
      <w:kern w:val="2"/>
      <w:sz w:val="20"/>
      <w:szCs w:val="24"/>
      <w:lang w:val="ru-RU" w:bidi="hi-IN" w:eastAsia="zh-CN"/>
    </w:rPr>
  </w:style>
  <w:style w:type="paragraph" w:styleId="1">
    <w:name w:val="Heading 1"/>
    <w:basedOn w:val="Normal"/>
    <w:next w:val="Style22"/>
    <w:qFormat/>
    <w:pPr>
      <w:numPr>
        <w:ilvl w:val="0"/>
        <w:numId w:val="1"/>
      </w:numPr>
      <w:tabs>
        <w:tab w:val="clear" w:pos="709"/>
      </w:tabs>
      <w:suppressAutoHyphens w:val="false"/>
      <w:spacing w:lineRule="auto" w:line="240" w:before="280" w:after="280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val="ru-RU" w:bidi="ar-SA"/>
    </w:rPr>
  </w:style>
  <w:style w:type="character" w:styleId="Style13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3">
    <w:name w:val="Основной шрифт абзаца3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2">
    <w:name w:val="Основной шрифт абзаца2"/>
    <w:qFormat/>
    <w:rPr/>
  </w:style>
  <w:style w:type="character" w:styleId="WWAbsatzStandardschriftart111111">
    <w:name w:val="WW-Absatz-Standardschriftart111111"/>
    <w:qFormat/>
    <w:rPr/>
  </w:style>
  <w:style w:type="character" w:styleId="11">
    <w:name w:val="Основной шрифт абзаца1"/>
    <w:qFormat/>
    <w:rPr/>
  </w:style>
  <w:style w:type="character" w:styleId="WWAbsatzStandardschriftart1111111">
    <w:name w:val="WW-Absatz-Standardschriftart1111111"/>
    <w:qFormat/>
    <w:rPr/>
  </w:style>
  <w:style w:type="character" w:styleId="DefaultParagraphFont">
    <w:name w:val="Default Paragraph Font"/>
    <w:qFormat/>
    <w:rPr/>
  </w:style>
  <w:style w:type="character" w:styleId="SubtleEmphasis">
    <w:name w:val="Subtle Emphasis"/>
    <w:qFormat/>
    <w:rPr>
      <w:rFonts w:cs="Times New Roman"/>
      <w:i/>
      <w:color w:val="808080"/>
    </w:rPr>
  </w:style>
  <w:style w:type="character" w:styleId="BookTitle">
    <w:name w:val="Book Title"/>
    <w:qFormat/>
    <w:rPr>
      <w:rFonts w:cs="Times New Roman"/>
      <w:b/>
      <w:smallCaps/>
      <w:spacing w:val="5"/>
    </w:rPr>
  </w:style>
  <w:style w:type="character" w:styleId="Appleconvertedspace">
    <w:name w:val="apple-converted-space"/>
    <w:qFormat/>
    <w:rPr>
      <w:rFonts w:cs="Times New Roman"/>
    </w:rPr>
  </w:style>
  <w:style w:type="character" w:styleId="FontStyle13">
    <w:name w:val="Font Style13"/>
    <w:qFormat/>
    <w:rPr>
      <w:rFonts w:ascii="Times New Roman" w:hAnsi="Times New Roman" w:cs="Times New Roman"/>
      <w:sz w:val="16"/>
      <w:szCs w:val="16"/>
    </w:rPr>
  </w:style>
  <w:style w:type="character" w:styleId="FontStyle12">
    <w:name w:val="Font Style12"/>
    <w:qFormat/>
    <w:rPr>
      <w:rFonts w:ascii="Times New Roman" w:hAnsi="Times New Roman" w:cs="Times New Roman"/>
      <w:sz w:val="16"/>
      <w:szCs w:val="16"/>
    </w:rPr>
  </w:style>
  <w:style w:type="character" w:styleId="FontStyle11">
    <w:name w:val="Font Style11"/>
    <w:qFormat/>
    <w:rPr>
      <w:rFonts w:ascii="Times New Roman" w:hAnsi="Times New Roman" w:cs="Times New Roman"/>
      <w:sz w:val="18"/>
      <w:szCs w:val="18"/>
    </w:rPr>
  </w:style>
  <w:style w:type="character" w:styleId="Style14">
    <w:name w:val="Интернет-ссылка"/>
    <w:rPr>
      <w:color w:val="000080"/>
      <w:u w:val="single"/>
      <w:lang w:val="zxx" w:bidi="zxx"/>
    </w:rPr>
  </w:style>
  <w:style w:type="character" w:styleId="Style15">
    <w:name w:val="А ОСН ТЕКСТ Знак"/>
    <w:qFormat/>
    <w:rPr>
      <w:rFonts w:ascii="Times New Roman" w:hAnsi="Times New Roman" w:eastAsia="Arial Unicode MS" w:cs="Times New Roman"/>
      <w:caps/>
      <w:color w:val="000000"/>
      <w:kern w:val="2"/>
      <w:sz w:val="28"/>
    </w:rPr>
  </w:style>
  <w:style w:type="character" w:styleId="S2">
    <w:name w:val="s2"/>
    <w:qFormat/>
    <w:rPr/>
  </w:style>
  <w:style w:type="character" w:styleId="S5">
    <w:name w:val="s5"/>
    <w:qFormat/>
    <w:rPr/>
  </w:style>
  <w:style w:type="character" w:styleId="Style16">
    <w:name w:val="Название книги"/>
    <w:qFormat/>
    <w:rPr>
      <w:b/>
      <w:bCs/>
      <w:smallCaps/>
      <w:spacing w:val="5"/>
    </w:rPr>
  </w:style>
  <w:style w:type="character" w:styleId="12">
    <w:name w:val="Заголовок 1 Знак"/>
    <w:qFormat/>
    <w:rPr>
      <w:b/>
      <w:bCs/>
      <w:kern w:val="2"/>
      <w:sz w:val="48"/>
      <w:szCs w:val="48"/>
    </w:rPr>
  </w:style>
  <w:style w:type="character" w:styleId="WW8Num2z0">
    <w:name w:val="WW8Num2z0"/>
    <w:qFormat/>
    <w:rPr>
      <w:rFonts w:ascii="Symbol" w:hAnsi="Symbol" w:cs="OpenSymbol;Arial Unicode MS"/>
    </w:rPr>
  </w:style>
  <w:style w:type="character" w:styleId="WW8Num3z0">
    <w:name w:val="WW8Num3z0"/>
    <w:qFormat/>
    <w:rPr>
      <w:rFonts w:ascii="Wingdings" w:hAnsi="Wingdings" w:cs="Wingdings"/>
    </w:rPr>
  </w:style>
  <w:style w:type="character" w:styleId="WW8Num3z1">
    <w:name w:val="WW8Num3z1"/>
    <w:qFormat/>
    <w:rPr>
      <w:rFonts w:cs="Times New Roman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3">
    <w:name w:val="WW8Num4z3"/>
    <w:qFormat/>
    <w:rPr>
      <w:rFonts w:ascii="Symbol" w:hAnsi="Symbol" w:cs="Symbol"/>
    </w:rPr>
  </w:style>
  <w:style w:type="character" w:styleId="Style17">
    <w:name w:val="Символ нумерации"/>
    <w:qFormat/>
    <w:rPr/>
  </w:style>
  <w:style w:type="character" w:styleId="Style18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21">
    <w:name w:val="Основной текст (2)_"/>
    <w:qFormat/>
    <w:rPr>
      <w:b/>
      <w:bCs/>
      <w:sz w:val="22"/>
      <w:szCs w:val="22"/>
      <w:lang w:bidi="ar-SA"/>
    </w:rPr>
  </w:style>
  <w:style w:type="character" w:styleId="31">
    <w:name w:val="Заголовок №3_"/>
    <w:qFormat/>
    <w:rPr>
      <w:b/>
      <w:bCs/>
      <w:sz w:val="22"/>
      <w:szCs w:val="22"/>
      <w:lang w:bidi="ar-SA"/>
    </w:rPr>
  </w:style>
  <w:style w:type="character" w:styleId="5">
    <w:name w:val="Основной текст + Полужирный5"/>
    <w:qFormat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styleId="4">
    <w:name w:val="Основной текст + Полужирный4"/>
    <w:qFormat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styleId="32">
    <w:name w:val="Основной текст + Полужирный3"/>
    <w:qFormat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styleId="211">
    <w:name w:val="Основной текст + Курсив21"/>
    <w:qFormat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styleId="51">
    <w:name w:val="Основной текст (5)_"/>
    <w:qFormat/>
    <w:rPr>
      <w:i/>
      <w:iCs/>
      <w:sz w:val="22"/>
      <w:szCs w:val="22"/>
      <w:lang w:bidi="ar-SA"/>
    </w:rPr>
  </w:style>
  <w:style w:type="character" w:styleId="52">
    <w:name w:val="Основной текст (5) + Не курсив"/>
    <w:qFormat/>
    <w:rPr/>
  </w:style>
  <w:style w:type="character" w:styleId="20">
    <w:name w:val="Основной текст + Курсив20"/>
    <w:qFormat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styleId="22">
    <w:name w:val="Основной текст + Полужирный2"/>
    <w:qFormat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styleId="6">
    <w:name w:val="Основной текст (6)_"/>
    <w:qFormat/>
    <w:rPr>
      <w:rFonts w:ascii="Tahoma" w:hAnsi="Tahoma" w:cs="Tahoma"/>
      <w:b/>
      <w:bCs/>
      <w:sz w:val="28"/>
      <w:szCs w:val="28"/>
      <w:lang w:bidi="ar-SA"/>
    </w:rPr>
  </w:style>
  <w:style w:type="character" w:styleId="10pt">
    <w:name w:val="Основной текст + 10 pt"/>
    <w:qFormat/>
    <w:rPr>
      <w:rFonts w:ascii="Times New Roman" w:hAnsi="Times New Roman" w:cs="Times New Roman"/>
      <w:b/>
      <w:bCs/>
      <w:spacing w:val="0"/>
      <w:sz w:val="20"/>
      <w:szCs w:val="20"/>
      <w:lang w:bidi="ar-SA"/>
    </w:rPr>
  </w:style>
  <w:style w:type="character" w:styleId="Style19">
    <w:name w:val="Верхний колонтитул Знак"/>
    <w:qFormat/>
    <w:rPr>
      <w:rFonts w:ascii="Arial" w:hAnsi="Arial" w:eastAsia="SimSun;宋体" w:cs="Mangal;Courier New"/>
      <w:kern w:val="2"/>
      <w:szCs w:val="24"/>
      <w:lang w:bidi="hi-IN"/>
    </w:rPr>
  </w:style>
  <w:style w:type="character" w:styleId="Style20">
    <w:name w:val="Нижний колонтитул Знак"/>
    <w:qFormat/>
    <w:rPr>
      <w:rFonts w:ascii="Arial" w:hAnsi="Arial" w:eastAsia="SimSun;宋体" w:cs="Mangal;Courier New"/>
      <w:kern w:val="2"/>
      <w:szCs w:val="24"/>
      <w:lang w:bidi="hi-IN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Arial" w:hAnsi="Arial" w:eastAsia="Microsoft YaHei" w:cs="Mangal;Courier New"/>
      <w:sz w:val="28"/>
      <w:szCs w:val="28"/>
    </w:rPr>
  </w:style>
  <w:style w:type="paragraph" w:styleId="Style22">
    <w:name w:val="Body Text"/>
    <w:basedOn w:val="Normal"/>
    <w:pPr>
      <w:spacing w:before="0" w:after="120"/>
    </w:pPr>
    <w:rPr/>
  </w:style>
  <w:style w:type="paragraph" w:styleId="Style23">
    <w:name w:val="List"/>
    <w:basedOn w:val="Style22"/>
    <w:pPr/>
    <w:rPr>
      <w:rFonts w:ascii="Arial" w:hAnsi="Arial" w:cs="Mangal;Courier New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41">
    <w:name w:val="Название4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42">
    <w:name w:val="Указатель4"/>
    <w:basedOn w:val="Normal"/>
    <w:qFormat/>
    <w:pPr>
      <w:suppressLineNumbers/>
    </w:pPr>
    <w:rPr>
      <w:rFonts w:ascii="Arial" w:hAnsi="Arial" w:cs="Mangal;Courier New"/>
    </w:rPr>
  </w:style>
  <w:style w:type="paragraph" w:styleId="33">
    <w:name w:val="Название3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34">
    <w:name w:val="Указатель3"/>
    <w:basedOn w:val="Normal"/>
    <w:qFormat/>
    <w:pPr>
      <w:suppressLineNumbers/>
    </w:pPr>
    <w:rPr>
      <w:rFonts w:ascii="Arial" w:hAnsi="Arial" w:cs="Mangal;Courier New"/>
    </w:rPr>
  </w:style>
  <w:style w:type="paragraph" w:styleId="23">
    <w:name w:val="Название2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24">
    <w:name w:val="Указатель2"/>
    <w:basedOn w:val="Normal"/>
    <w:qFormat/>
    <w:pPr>
      <w:suppressLineNumbers/>
    </w:pPr>
    <w:rPr>
      <w:rFonts w:ascii="Arial" w:hAnsi="Arial" w:cs="Mangal;Courier New"/>
    </w:rPr>
  </w:style>
  <w:style w:type="paragraph" w:styleId="13">
    <w:name w:val="Название1"/>
    <w:basedOn w:val="Normal"/>
    <w:qFormat/>
    <w:pPr>
      <w:suppressLineNumbers/>
      <w:spacing w:before="120" w:after="120"/>
    </w:pPr>
    <w:rPr>
      <w:rFonts w:ascii="Arial" w:hAnsi="Arial" w:cs="Mangal;Courier New"/>
      <w:i/>
      <w:iCs/>
      <w:sz w:val="20"/>
      <w:szCs w:val="24"/>
    </w:rPr>
  </w:style>
  <w:style w:type="paragraph" w:styleId="14">
    <w:name w:val="Указатель1"/>
    <w:basedOn w:val="Normal"/>
    <w:qFormat/>
    <w:pPr>
      <w:suppressLineNumbers/>
    </w:pPr>
    <w:rPr>
      <w:rFonts w:ascii="Arial" w:hAnsi="Arial" w:cs="Mangal;Courier New"/>
    </w:rPr>
  </w:style>
  <w:style w:type="paragraph" w:styleId="Style26">
    <w:name w:val="Содержимое таблицы"/>
    <w:basedOn w:val="Normal"/>
    <w:qFormat/>
    <w:pPr>
      <w:widowControl w:val="false"/>
      <w:suppressLineNumbers/>
      <w:suppressAutoHyphens w:val="true"/>
      <w:spacing w:lineRule="atLeast" w:line="100" w:before="0" w:after="0"/>
    </w:pPr>
    <w:rPr>
      <w:rFonts w:ascii="Liberation Serif;Yu Gothic" w:hAnsi="Liberation Serif;Yu Gothic" w:eastAsia="Liberation Serif;Yu Gothic" w:cs="DejaVu Sans;Calibri"/>
      <w:kern w:val="2"/>
      <w:sz w:val="24"/>
      <w:szCs w:val="24"/>
      <w:lang w:bidi="hi-IN"/>
    </w:rPr>
  </w:style>
  <w:style w:type="paragraph" w:styleId="15">
    <w:name w:val="Абзац списка1"/>
    <w:basedOn w:val="Normal"/>
    <w:qFormat/>
    <w:pPr>
      <w:ind w:left="720" w:right="0" w:hanging="0"/>
    </w:pPr>
    <w:rPr>
      <w:rFonts w:ascii="Times New Roman" w:hAnsi="Times New Roman" w:eastAsia="Times New Roman" w:cs="Times New Roman"/>
      <w:sz w:val="28"/>
    </w:rPr>
  </w:style>
  <w:style w:type="paragraph" w:styleId="NoSpacing">
    <w:name w:val="No Spacing"/>
    <w:qFormat/>
    <w:pPr>
      <w:widowControl/>
      <w:suppressAutoHyphens w:val="true"/>
      <w:bidi w:val="0"/>
    </w:pPr>
    <w:rPr>
      <w:rFonts w:ascii="Arial" w:hAnsi="Arial" w:eastAsia="Arial" w:cs="Mangal;Courier New"/>
      <w:color w:val="auto"/>
      <w:kern w:val="2"/>
      <w:sz w:val="20"/>
      <w:szCs w:val="24"/>
      <w:lang w:val="ru-RU" w:bidi="hi-IN" w:eastAsia="zh-CN"/>
    </w:rPr>
  </w:style>
  <w:style w:type="paragraph" w:styleId="ListParagraph">
    <w:name w:val="List Paragraph"/>
    <w:basedOn w:val="Normal"/>
    <w:qFormat/>
    <w:pPr>
      <w:ind w:left="720" w:right="0" w:hanging="0"/>
    </w:pPr>
    <w:rPr/>
  </w:style>
  <w:style w:type="paragraph" w:styleId="25">
    <w:name w:val="стиль2"/>
    <w:basedOn w:val="Normal"/>
    <w:qFormat/>
    <w:pPr>
      <w:spacing w:lineRule="atLeast" w:line="100" w:before="100" w:after="100"/>
    </w:pPr>
    <w:rPr>
      <w:rFonts w:ascii="Tahoma" w:hAnsi="Tahoma" w:eastAsia="Times New Roman" w:cs="Tahoma"/>
      <w:sz w:val="20"/>
      <w:szCs w:val="20"/>
    </w:rPr>
  </w:style>
  <w:style w:type="paragraph" w:styleId="NormalWeb">
    <w:name w:val="Normal (Web)"/>
    <w:basedOn w:val="Normal"/>
    <w:qFormat/>
    <w:pPr>
      <w:suppressAutoHyphens w:val="true"/>
      <w:spacing w:lineRule="atLeast" w:line="100" w:before="280" w:after="280"/>
    </w:pPr>
    <w:rPr>
      <w:rFonts w:ascii="Times New Roman" w:hAnsi="Times New Roman" w:cs="Times New Roman"/>
      <w:sz w:val="24"/>
      <w:szCs w:val="24"/>
    </w:rPr>
  </w:style>
  <w:style w:type="paragraph" w:styleId="Style41">
    <w:name w:val="Style4"/>
    <w:basedOn w:val="Normal"/>
    <w:qFormat/>
    <w:pPr>
      <w:widowControl w:val="false"/>
      <w:spacing w:lineRule="exact" w:line="217" w:before="0" w:after="0"/>
    </w:pPr>
    <w:rPr>
      <w:rFonts w:ascii="Candara" w:hAnsi="Candara" w:eastAsia="Times New Roman" w:cs="Candara"/>
      <w:sz w:val="24"/>
      <w:szCs w:val="24"/>
    </w:rPr>
  </w:style>
  <w:style w:type="paragraph" w:styleId="Style31">
    <w:name w:val="Style3"/>
    <w:basedOn w:val="Normal"/>
    <w:qFormat/>
    <w:pPr>
      <w:widowControl w:val="false"/>
      <w:spacing w:lineRule="exact" w:line="218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ParagraphStyle">
    <w:name w:val="Paragraph Style"/>
    <w:qFormat/>
    <w:pPr>
      <w:widowControl/>
      <w:suppressAutoHyphens w:val="true"/>
      <w:bidi w:val="0"/>
    </w:pPr>
    <w:rPr>
      <w:rFonts w:ascii="Arial" w:hAnsi="Arial" w:eastAsia="SimSun;宋体" w:cs="Arial"/>
      <w:color w:val="auto"/>
      <w:kern w:val="2"/>
      <w:sz w:val="24"/>
      <w:szCs w:val="24"/>
      <w:lang w:val="ru-RU" w:bidi="hi-IN" w:eastAsia="zh-CN"/>
    </w:rPr>
  </w:style>
  <w:style w:type="paragraph" w:styleId="Style27">
    <w:name w:val="Абзац списка"/>
    <w:basedOn w:val="Normal"/>
    <w:qFormat/>
    <w:pPr>
      <w:spacing w:lineRule="auto" w:line="276" w:before="0" w:after="200"/>
      <w:ind w:left="720" w:right="0" w:hanging="0"/>
    </w:pPr>
    <w:rPr>
      <w:rFonts w:ascii="Calibri" w:hAnsi="Calibri" w:cs="Calibri"/>
      <w:sz w:val="22"/>
      <w:szCs w:val="22"/>
    </w:rPr>
  </w:style>
  <w:style w:type="paragraph" w:styleId="Style28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ConsPlusTitle">
    <w:name w:val="ConsPlusTitle"/>
    <w:qFormat/>
    <w:pPr>
      <w:widowControl w:val="false"/>
      <w:suppressAutoHyphens w:val="true"/>
      <w:autoSpaceDE w:val="false"/>
      <w:bidi w:val="0"/>
    </w:pPr>
    <w:rPr>
      <w:rFonts w:ascii="Calibri" w:hAnsi="Calibri" w:eastAsia="Arial" w:cs="Calibri"/>
      <w:b/>
      <w:color w:val="auto"/>
      <w:sz w:val="22"/>
      <w:szCs w:val="20"/>
      <w:lang w:val="ru-RU" w:bidi="ar-SA" w:eastAsia="zh-CN"/>
    </w:rPr>
  </w:style>
  <w:style w:type="paragraph" w:styleId="14TexstOSNOVA1012">
    <w:name w:val="14TexstOSNOVA_10/12"/>
    <w:basedOn w:val="Normal"/>
    <w:qFormat/>
    <w:pPr>
      <w:tabs>
        <w:tab w:val="clear" w:pos="709"/>
      </w:tabs>
      <w:suppressAutoHyphens w:val="false"/>
      <w:autoSpaceDE w:val="false"/>
      <w:spacing w:lineRule="atLeast" w:line="240" w:before="0" w:after="0"/>
      <w:ind w:firstLine="340"/>
      <w:jc w:val="both"/>
      <w:textAlignment w:val="center"/>
    </w:pPr>
    <w:rPr>
      <w:rFonts w:ascii="PragmaticaC;Courier New" w:hAnsi="PragmaticaC;Courier New" w:eastAsia="Times New Roman" w:cs="PragmaticaC;Courier New"/>
      <w:color w:val="000000"/>
      <w:szCs w:val="20"/>
      <w:lang w:bidi="ar-SA"/>
    </w:rPr>
  </w:style>
  <w:style w:type="paragraph" w:styleId="Style29">
    <w:name w:val="А ОСН ТЕКСТ"/>
    <w:basedOn w:val="Normal"/>
    <w:qFormat/>
    <w:pPr>
      <w:tabs>
        <w:tab w:val="clear" w:pos="709"/>
      </w:tabs>
      <w:suppressAutoHyphens w:val="false"/>
      <w:spacing w:lineRule="auto" w:line="360" w:before="0" w:after="0"/>
      <w:ind w:firstLine="454"/>
      <w:jc w:val="both"/>
    </w:pPr>
    <w:rPr>
      <w:rFonts w:ascii="Times New Roman" w:hAnsi="Times New Roman" w:eastAsia="Arial Unicode MS" w:cs="Times New Roman"/>
      <w:caps/>
      <w:color w:val="000000"/>
      <w:sz w:val="28"/>
      <w:szCs w:val="28"/>
      <w:lang w:bidi="ar-SA"/>
    </w:rPr>
  </w:style>
  <w:style w:type="paragraph" w:styleId="P6">
    <w:name w:val="p6"/>
    <w:basedOn w:val="Normal"/>
    <w:qFormat/>
    <w:pPr>
      <w:tabs>
        <w:tab w:val="clear" w:pos="709"/>
      </w:tabs>
      <w:suppressAutoHyphens w:val="false"/>
      <w:spacing w:lineRule="auto" w:line="240" w:before="280" w:after="280"/>
    </w:pPr>
    <w:rPr>
      <w:rFonts w:ascii="Times New Roman" w:hAnsi="Times New Roman" w:eastAsia="Times New Roman" w:cs="Times New Roman"/>
      <w:sz w:val="24"/>
      <w:lang w:bidi="ar-SA"/>
    </w:rPr>
  </w:style>
  <w:style w:type="paragraph" w:styleId="Style30">
    <w:name w:val="Без интервала"/>
    <w:qFormat/>
    <w:pPr>
      <w:widowControl/>
      <w:tabs>
        <w:tab w:val="clear" w:pos="708"/>
        <w:tab w:val="left" w:pos="709" w:leader="none"/>
      </w:tabs>
      <w:suppressAutoHyphens w:val="true"/>
      <w:bidi w:val="0"/>
    </w:pPr>
    <w:rPr>
      <w:rFonts w:ascii="Arial" w:hAnsi="Arial" w:eastAsia="SimSun;宋体" w:cs="Mangal;Courier New"/>
      <w:color w:val="auto"/>
      <w:kern w:val="2"/>
      <w:sz w:val="20"/>
      <w:szCs w:val="24"/>
      <w:lang w:val="ru-RU" w:bidi="hi-IN" w:eastAsia="zh-CN"/>
    </w:rPr>
  </w:style>
  <w:style w:type="paragraph" w:styleId="Style32">
    <w:name w:val="Содержимое врезки"/>
    <w:basedOn w:val="Style22"/>
    <w:qFormat/>
    <w:pPr>
      <w:tabs>
        <w:tab w:val="clear" w:pos="709"/>
      </w:tabs>
      <w:spacing w:lineRule="auto" w:line="276"/>
    </w:pPr>
    <w:rPr/>
  </w:style>
  <w:style w:type="paragraph" w:styleId="26">
    <w:name w:val="Основной текст (2)"/>
    <w:basedOn w:val="Normal"/>
    <w:qFormat/>
    <w:pPr>
      <w:shd w:fill="FFFFFF" w:val="clear"/>
      <w:tabs>
        <w:tab w:val="clear" w:pos="709"/>
      </w:tabs>
      <w:suppressAutoHyphens w:val="false"/>
      <w:spacing w:lineRule="exact" w:line="211" w:before="300" w:after="0"/>
    </w:pPr>
    <w:rPr>
      <w:rFonts w:ascii="Times New Roman" w:hAnsi="Times New Roman" w:eastAsia="Times New Roman" w:cs="Times New Roman"/>
      <w:b/>
      <w:bCs/>
      <w:sz w:val="22"/>
      <w:szCs w:val="22"/>
      <w:lang w:val="ru-RU" w:bidi="ar-SA"/>
    </w:rPr>
  </w:style>
  <w:style w:type="paragraph" w:styleId="35">
    <w:name w:val="Заголовок №3"/>
    <w:basedOn w:val="Normal"/>
    <w:qFormat/>
    <w:pPr>
      <w:shd w:fill="FFFFFF" w:val="clear"/>
      <w:tabs>
        <w:tab w:val="clear" w:pos="709"/>
      </w:tabs>
      <w:suppressAutoHyphens w:val="false"/>
      <w:spacing w:lineRule="atLeast" w:line="240" w:before="180" w:after="180"/>
    </w:pPr>
    <w:rPr>
      <w:rFonts w:ascii="Times New Roman" w:hAnsi="Times New Roman" w:eastAsia="Times New Roman" w:cs="Times New Roman"/>
      <w:b/>
      <w:bCs/>
      <w:sz w:val="22"/>
      <w:szCs w:val="22"/>
      <w:lang w:val="ru-RU" w:bidi="ar-SA"/>
    </w:rPr>
  </w:style>
  <w:style w:type="paragraph" w:styleId="53">
    <w:name w:val="Основной текст (5)"/>
    <w:basedOn w:val="Normal"/>
    <w:qFormat/>
    <w:pPr>
      <w:shd w:fill="FFFFFF" w:val="clear"/>
      <w:tabs>
        <w:tab w:val="clear" w:pos="709"/>
      </w:tabs>
      <w:suppressAutoHyphens w:val="false"/>
      <w:spacing w:lineRule="exact" w:line="250" w:before="0" w:after="0"/>
      <w:jc w:val="both"/>
    </w:pPr>
    <w:rPr>
      <w:rFonts w:ascii="Times New Roman" w:hAnsi="Times New Roman" w:eastAsia="Times New Roman" w:cs="Times New Roman"/>
      <w:i/>
      <w:iCs/>
      <w:sz w:val="22"/>
      <w:szCs w:val="22"/>
      <w:lang w:val="ru-RU" w:bidi="ar-SA"/>
    </w:rPr>
  </w:style>
  <w:style w:type="paragraph" w:styleId="61">
    <w:name w:val="Основной текст (6)1"/>
    <w:basedOn w:val="Normal"/>
    <w:qFormat/>
    <w:pPr>
      <w:shd w:fill="FFFFFF" w:val="clear"/>
      <w:tabs>
        <w:tab w:val="clear" w:pos="709"/>
      </w:tabs>
      <w:suppressAutoHyphens w:val="false"/>
      <w:spacing w:lineRule="atLeast" w:line="240" w:before="240" w:after="0"/>
    </w:pPr>
    <w:rPr>
      <w:rFonts w:ascii="Tahoma" w:hAnsi="Tahoma" w:eastAsia="Times New Roman" w:cs="Times New Roman"/>
      <w:b/>
      <w:bCs/>
      <w:sz w:val="28"/>
      <w:szCs w:val="28"/>
      <w:lang w:val="ru-RU" w:bidi="ar-SA"/>
    </w:rPr>
  </w:style>
  <w:style w:type="paragraph" w:styleId="Style33">
    <w:name w:val="Верхний и нижний колонтитулы"/>
    <w:basedOn w:val="Normal"/>
    <w:qFormat/>
    <w:pPr>
      <w:suppressLineNumbers/>
      <w:tabs>
        <w:tab w:val="clear" w:pos="709"/>
        <w:tab w:val="center" w:pos="4986" w:leader="none"/>
        <w:tab w:val="right" w:pos="9972" w:leader="none"/>
      </w:tabs>
    </w:pPr>
    <w:rPr/>
  </w:style>
  <w:style w:type="paragraph" w:styleId="Style34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210</TotalTime>
  <Application>LibreOffice/6.4.5.2$Linux_X86_64 LibreOffice_project/40$Build-2</Application>
  <Pages>3</Pages>
  <Words>777</Words>
  <Characters>5995</Characters>
  <CharactersWithSpaces>6740</CharactersWithSpaces>
  <Paragraphs>59</Paragraphs>
  <Company>Reanimator Extreme Edition_x0000_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2013-08-29T16:44:00Z</dcterms:created>
  <dc:creator>User</dc:creator>
  <dc:description/>
  <cp:keywords/>
  <dc:language>ru-RU</dc:language>
  <cp:lastModifiedBy>User</cp:lastModifiedBy>
  <cp:lastPrinted>2017-10-05T19:42:00Z</cp:lastPrinted>
  <dcterms:modified xsi:type="dcterms:W3CDTF">2020-11-10T10:37:00Z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Edition_x0000_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