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C77046" w:rsidRPr="00903117" w:rsidRDefault="00C77046" w:rsidP="00C77046">
      <w:pPr>
        <w:ind w:firstLine="357"/>
        <w:rPr>
          <w:color w:val="000000"/>
        </w:rPr>
      </w:pPr>
      <w:r w:rsidRPr="00903117">
        <w:rPr>
          <w:color w:val="000000"/>
        </w:rPr>
        <w:t>Рабочая программа по химии 10 класса составлена на основе</w:t>
      </w:r>
      <w:r>
        <w:rPr>
          <w:color w:val="000000"/>
        </w:rPr>
        <w:t xml:space="preserve"> </w:t>
      </w:r>
      <w:r>
        <w:t xml:space="preserve">Приказа </w:t>
      </w:r>
      <w:r w:rsidRPr="00E36596">
        <w:t>Министерства образования и науки Российской Фе</w:t>
      </w:r>
      <w:r>
        <w:t xml:space="preserve">дерации от 17 мая 2012 г. № 413 </w:t>
      </w:r>
      <w:r w:rsidRPr="00E36596">
        <w:t>«Об утверждении федерального государственного образовательного стандарта среднего (полного) общего образования (с изменениями от 29.12.2014, 31.12.2015, 29.06.2017)</w:t>
      </w:r>
      <w:r>
        <w:t xml:space="preserve">,  </w:t>
      </w:r>
      <w:r>
        <w:rPr>
          <w:rFonts w:cs="Calibri"/>
        </w:rPr>
        <w:t>ООП С</w:t>
      </w:r>
      <w:r w:rsidRPr="00227C90">
        <w:rPr>
          <w:rFonts w:cs="Calibri"/>
        </w:rPr>
        <w:t>ОО МКОУ Новоуспенской СОШ</w:t>
      </w:r>
      <w:r>
        <w:rPr>
          <w:rFonts w:cs="Calibri"/>
        </w:rPr>
        <w:t xml:space="preserve">, рабочей программы к УМК О.С. Габриеляна: Химия. 10-11 классы: учебно-методическое пособие / сост. Т.Д. </w:t>
      </w:r>
      <w:proofErr w:type="spellStart"/>
      <w:r>
        <w:rPr>
          <w:rFonts w:cs="Calibri"/>
        </w:rPr>
        <w:t>Гамбурцева</w:t>
      </w:r>
      <w:proofErr w:type="spellEnd"/>
      <w:r>
        <w:rPr>
          <w:rFonts w:cs="Calibri"/>
        </w:rPr>
        <w:t>. – 2-е изд., стереотип. – М.: Дрофа, 2014. – 187, (5) с. и учебника: Химия. 10 класс. Базовый уровень: учебник / О.С. Габриелян. – 7-е изд., стереотип. – М.: Дрофа, 2019. – 191, (1) с.: ил. – (Российский учебник).</w:t>
      </w:r>
    </w:p>
    <w:p w:rsidR="00C77046" w:rsidRPr="00903117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Цель</w:t>
      </w:r>
      <w:r w:rsidRPr="004F4A74"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формирование 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умения видеть и понимать ценность образования, значимость химического знания для каждого человека; различать факты и оценки, сравнивать оценочные выводы; целостного представления о мире и роли химии в создании современной естественнонаучной картины мира; приобретение обучающимися опыта разнообразной деятельности, опыта познания и самопознания.</w:t>
      </w:r>
    </w:p>
    <w:p w:rsidR="00C77046" w:rsidRPr="004F4A74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4F4A74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046" w:rsidRPr="00903117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03117">
        <w:rPr>
          <w:rFonts w:ascii="Times New Roman" w:hAnsi="Times New Roman"/>
          <w:color w:val="000000"/>
          <w:sz w:val="24"/>
          <w:szCs w:val="24"/>
        </w:rPr>
        <w:t>- изучить важнейшие понятия органической химии;</w:t>
      </w:r>
    </w:p>
    <w:p w:rsidR="00C77046" w:rsidRPr="00903117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03117">
        <w:rPr>
          <w:rFonts w:ascii="Times New Roman" w:hAnsi="Times New Roman"/>
          <w:color w:val="000000"/>
          <w:sz w:val="24"/>
          <w:szCs w:val="24"/>
        </w:rPr>
        <w:t>- рассмотреть классификацию и строение органических соединений;</w:t>
      </w:r>
    </w:p>
    <w:p w:rsidR="00C77046" w:rsidRPr="00903117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03117">
        <w:rPr>
          <w:rFonts w:ascii="Times New Roman" w:hAnsi="Times New Roman"/>
          <w:color w:val="000000"/>
          <w:sz w:val="24"/>
          <w:szCs w:val="24"/>
        </w:rPr>
        <w:t>- изучить теорию химического строения органических соединений с некоторыми элементами электронной теории и стереохимии;</w:t>
      </w:r>
    </w:p>
    <w:p w:rsidR="00C77046" w:rsidRDefault="00C77046" w:rsidP="00C77046">
      <w:pPr>
        <w:pStyle w:val="NoSpacing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03117">
        <w:rPr>
          <w:rFonts w:ascii="Times New Roman" w:hAnsi="Times New Roman"/>
          <w:color w:val="000000"/>
          <w:sz w:val="24"/>
          <w:szCs w:val="24"/>
        </w:rPr>
        <w:t>- познакомиться с классификацией реакций в органической химии и дать представления о некоторых механизмах их протекания.</w:t>
      </w:r>
    </w:p>
    <w:p w:rsidR="00C77046" w:rsidRPr="00313AA0" w:rsidRDefault="00C77046" w:rsidP="00C77046">
      <w:pPr>
        <w:tabs>
          <w:tab w:val="left" w:pos="360"/>
        </w:tabs>
        <w:jc w:val="both"/>
        <w:rPr>
          <w:color w:val="000000"/>
        </w:rPr>
      </w:pPr>
      <w:r w:rsidRPr="00313AA0">
        <w:rPr>
          <w:color w:val="000000"/>
        </w:rPr>
        <w:t>Количество часов:</w:t>
      </w:r>
    </w:p>
    <w:p w:rsidR="00C77046" w:rsidRPr="00903117" w:rsidRDefault="00C77046" w:rsidP="00C77046">
      <w:pPr>
        <w:pStyle w:val="ListParagraph"/>
        <w:numPr>
          <w:ilvl w:val="0"/>
          <w:numId w:val="4"/>
        </w:numPr>
        <w:tabs>
          <w:tab w:val="left" w:pos="360"/>
        </w:tabs>
        <w:ind w:left="1077"/>
        <w:jc w:val="both"/>
        <w:rPr>
          <w:color w:val="000000"/>
        </w:rPr>
      </w:pPr>
      <w:r w:rsidRPr="00903117">
        <w:rPr>
          <w:color w:val="000000"/>
        </w:rPr>
        <w:t xml:space="preserve">по программе – </w:t>
      </w:r>
      <w:r>
        <w:rPr>
          <w:color w:val="000000"/>
        </w:rPr>
        <w:t>34 часа</w:t>
      </w:r>
    </w:p>
    <w:p w:rsidR="00C77046" w:rsidRPr="00903117" w:rsidRDefault="00C77046" w:rsidP="00C77046">
      <w:pPr>
        <w:pStyle w:val="ListParagraph"/>
        <w:numPr>
          <w:ilvl w:val="0"/>
          <w:numId w:val="4"/>
        </w:numPr>
        <w:tabs>
          <w:tab w:val="left" w:pos="360"/>
        </w:tabs>
        <w:ind w:left="1077"/>
        <w:jc w:val="both"/>
        <w:rPr>
          <w:color w:val="000000"/>
        </w:rPr>
      </w:pPr>
      <w:r w:rsidRPr="00903117">
        <w:rPr>
          <w:color w:val="000000"/>
        </w:rPr>
        <w:t xml:space="preserve">по учебному плану </w:t>
      </w:r>
      <w:r>
        <w:rPr>
          <w:color w:val="000000"/>
        </w:rPr>
        <w:t>–</w:t>
      </w:r>
      <w:r w:rsidRPr="00903117">
        <w:rPr>
          <w:color w:val="000000"/>
        </w:rPr>
        <w:t xml:space="preserve"> </w:t>
      </w:r>
      <w:r>
        <w:rPr>
          <w:color w:val="000000"/>
        </w:rPr>
        <w:t>34 часа</w:t>
      </w:r>
    </w:p>
    <w:p w:rsidR="00C77046" w:rsidRPr="00903117" w:rsidRDefault="00C77046" w:rsidP="00C77046">
      <w:pPr>
        <w:pStyle w:val="ListParagraph"/>
        <w:numPr>
          <w:ilvl w:val="0"/>
          <w:numId w:val="4"/>
        </w:numPr>
        <w:tabs>
          <w:tab w:val="left" w:pos="360"/>
        </w:tabs>
        <w:ind w:left="1077"/>
        <w:jc w:val="both"/>
        <w:rPr>
          <w:b/>
          <w:i/>
          <w:color w:val="000000"/>
        </w:rPr>
      </w:pPr>
      <w:r w:rsidRPr="00903117">
        <w:rPr>
          <w:color w:val="000000"/>
        </w:rPr>
        <w:t xml:space="preserve">фактически планируется провести – </w:t>
      </w:r>
      <w:r>
        <w:rPr>
          <w:color w:val="000000"/>
        </w:rPr>
        <w:t>34 часа</w:t>
      </w:r>
    </w:p>
    <w:p w:rsidR="00D73983" w:rsidRPr="00D73983" w:rsidRDefault="00D73983" w:rsidP="00C7704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sectPr w:rsidR="00D73983" w:rsidRPr="00D73983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71284"/>
    <w:rsid w:val="000F172E"/>
    <w:rsid w:val="001713E3"/>
    <w:rsid w:val="001E3F25"/>
    <w:rsid w:val="002D0CDD"/>
    <w:rsid w:val="0039037F"/>
    <w:rsid w:val="003A7FB5"/>
    <w:rsid w:val="0075019E"/>
    <w:rsid w:val="00863889"/>
    <w:rsid w:val="00953796"/>
    <w:rsid w:val="00976416"/>
    <w:rsid w:val="00BC7A74"/>
    <w:rsid w:val="00BD5DB4"/>
    <w:rsid w:val="00C77046"/>
    <w:rsid w:val="00CC55A5"/>
    <w:rsid w:val="00D35D29"/>
    <w:rsid w:val="00D73983"/>
    <w:rsid w:val="00DA7BA6"/>
    <w:rsid w:val="00F2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customStyle="1" w:styleId="ListParagraph">
    <w:name w:val="List Paragraph"/>
    <w:basedOn w:val="a"/>
    <w:rsid w:val="00C77046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Spacing">
    <w:name w:val="No Spacing"/>
    <w:rsid w:val="00C77046"/>
    <w:pPr>
      <w:suppressAutoHyphens/>
      <w:spacing w:after="0" w:line="100" w:lineRule="atLeast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2020-10-30T05:44:00Z</dcterms:created>
  <dcterms:modified xsi:type="dcterms:W3CDTF">2020-10-30T05:44:00Z</dcterms:modified>
</cp:coreProperties>
</file>